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right" w:tblpYSpec="top"/>
        <w:tblW w:w="2051"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111"/>
      </w:tblGrid>
      <w:tr w:rsidR="004A0D89" w:rsidRPr="008D74F4" w:rsidTr="00286812">
        <w:tc>
          <w:tcPr>
            <w:tcW w:w="0" w:type="auto"/>
          </w:tcPr>
          <w:p w:rsidR="004A0D89" w:rsidRPr="008D74F4" w:rsidRDefault="004A0D89" w:rsidP="00286812">
            <w:pPr>
              <w:pStyle w:val="CM6"/>
              <w:jc w:val="right"/>
              <w:rPr>
                <w:rFonts w:asciiTheme="majorHAnsi" w:eastAsiaTheme="majorEastAsia" w:hAnsiTheme="majorHAnsi" w:cstheme="majorBidi"/>
                <w:sz w:val="72"/>
                <w:szCs w:val="72"/>
              </w:rPr>
            </w:pPr>
            <w:bookmarkStart w:id="0" w:name="_GoBack"/>
            <w:bookmarkEnd w:id="0"/>
            <w:r>
              <w:rPr>
                <w:b/>
              </w:rPr>
              <w:br w:type="page"/>
            </w:r>
            <w:r>
              <w:rPr>
                <w:rFonts w:asciiTheme="majorHAnsi" w:eastAsiaTheme="majorEastAsia" w:hAnsiTheme="majorHAnsi" w:cstheme="majorBidi"/>
                <w:b/>
                <w:sz w:val="56"/>
                <w:szCs w:val="56"/>
              </w:rPr>
              <w:t>Watershed Condition Framework</w:t>
            </w:r>
          </w:p>
        </w:tc>
      </w:tr>
      <w:tr w:rsidR="004A0D89" w:rsidRPr="008D74F4" w:rsidTr="00286812">
        <w:tc>
          <w:tcPr>
            <w:tcW w:w="0" w:type="auto"/>
          </w:tcPr>
          <w:p w:rsidR="004A0D89" w:rsidRDefault="004A0D89" w:rsidP="004A0D89">
            <w:pPr>
              <w:pStyle w:val="CM6"/>
              <w:jc w:val="right"/>
              <w:rPr>
                <w:b/>
                <w:sz w:val="36"/>
                <w:szCs w:val="36"/>
              </w:rPr>
            </w:pPr>
            <w:r>
              <w:rPr>
                <w:b/>
                <w:sz w:val="36"/>
                <w:szCs w:val="36"/>
              </w:rPr>
              <w:t xml:space="preserve">                FY2012 </w:t>
            </w:r>
          </w:p>
          <w:p w:rsidR="004A0D89" w:rsidRDefault="004A0D89" w:rsidP="004A0D89">
            <w:pPr>
              <w:pStyle w:val="CM6"/>
              <w:jc w:val="right"/>
              <w:rPr>
                <w:b/>
                <w:sz w:val="36"/>
                <w:szCs w:val="36"/>
              </w:rPr>
            </w:pPr>
            <w:r>
              <w:rPr>
                <w:b/>
                <w:sz w:val="36"/>
                <w:szCs w:val="36"/>
              </w:rPr>
              <w:t xml:space="preserve">Watershed Restoration      </w:t>
            </w:r>
          </w:p>
          <w:p w:rsidR="004A0D89" w:rsidRPr="008D74F4" w:rsidRDefault="004A0D89" w:rsidP="004A0D89">
            <w:pPr>
              <w:pStyle w:val="CM6"/>
              <w:jc w:val="right"/>
              <w:rPr>
                <w:b/>
                <w:sz w:val="36"/>
                <w:szCs w:val="36"/>
              </w:rPr>
            </w:pPr>
            <w:r>
              <w:rPr>
                <w:b/>
                <w:sz w:val="36"/>
                <w:szCs w:val="36"/>
              </w:rPr>
              <w:t>Action Plan</w:t>
            </w:r>
          </w:p>
        </w:tc>
      </w:tr>
      <w:tr w:rsidR="004A0D89" w:rsidRPr="008D74F4" w:rsidTr="00286812">
        <w:tc>
          <w:tcPr>
            <w:tcW w:w="0" w:type="auto"/>
          </w:tcPr>
          <w:p w:rsidR="004A0D89" w:rsidRPr="004F006A" w:rsidRDefault="004A0D89" w:rsidP="004A0D89">
            <w:pPr>
              <w:pStyle w:val="CM6"/>
              <w:jc w:val="right"/>
              <w:rPr>
                <w:b/>
                <w:sz w:val="20"/>
                <w:szCs w:val="20"/>
              </w:rPr>
            </w:pPr>
            <w:r>
              <w:rPr>
                <w:b/>
                <w:sz w:val="20"/>
                <w:szCs w:val="20"/>
              </w:rPr>
              <w:t>Pacific Northwest Region                      Wallowa-Whitman National Forest  Whitman Ranger District</w:t>
            </w:r>
          </w:p>
        </w:tc>
      </w:tr>
    </w:tbl>
    <w:p w:rsidR="004A0D89" w:rsidRPr="008D74F4" w:rsidRDefault="004A0D89" w:rsidP="004A0D89">
      <w:r>
        <w:rPr>
          <w:b/>
          <w:noProof/>
          <w:sz w:val="18"/>
          <w:szCs w:val="18"/>
        </w:rPr>
        <w:lastRenderedPageBreak/>
        <mc:AlternateContent>
          <mc:Choice Requires="wps">
            <w:drawing>
              <wp:anchor distT="0" distB="0" distL="114300" distR="114300" simplePos="0" relativeHeight="251660288" behindDoc="1" locked="0" layoutInCell="1" allowOverlap="1" wp14:anchorId="0E3FED79" wp14:editId="4585FF37">
                <wp:simplePos x="0" y="0"/>
                <wp:positionH relativeFrom="column">
                  <wp:posOffset>85725</wp:posOffset>
                </wp:positionH>
                <wp:positionV relativeFrom="paragraph">
                  <wp:posOffset>165100</wp:posOffset>
                </wp:positionV>
                <wp:extent cx="1005840" cy="3895725"/>
                <wp:effectExtent l="0" t="0" r="3810" b="9525"/>
                <wp:wrapTight wrapText="bothSides">
                  <wp:wrapPolygon edited="0">
                    <wp:start x="0" y="0"/>
                    <wp:lineTo x="0" y="21547"/>
                    <wp:lineTo x="21273" y="21547"/>
                    <wp:lineTo x="21273" y="0"/>
                    <wp:lineTo x="0" y="0"/>
                  </wp:wrapPolygon>
                </wp:wrapTight>
                <wp:docPr id="3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89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BB" w:rsidRPr="001C5D80" w:rsidRDefault="005405BB" w:rsidP="004A0D89">
                            <w:pPr>
                              <w:rPr>
                                <w:sz w:val="20"/>
                                <w:szCs w:val="20"/>
                              </w:rPr>
                            </w:pPr>
                            <w:r w:rsidRPr="001C5D80">
                              <w:rPr>
                                <w:sz w:val="20"/>
                                <w:szCs w:val="20"/>
                              </w:rPr>
                              <w:t xml:space="preserve">United States Department of Agriculture </w:t>
                            </w:r>
                          </w:p>
                          <w:p w:rsidR="005405BB" w:rsidRDefault="005405BB" w:rsidP="004A0D89">
                            <w:pPr>
                              <w:rPr>
                                <w:sz w:val="20"/>
                                <w:szCs w:val="20"/>
                              </w:rPr>
                            </w:pPr>
                          </w:p>
                          <w:p w:rsidR="005405BB" w:rsidRPr="00250F3A" w:rsidRDefault="005405BB" w:rsidP="004A0D89">
                            <w:pPr>
                              <w:rPr>
                                <w:sz w:val="20"/>
                                <w:szCs w:val="20"/>
                              </w:rPr>
                            </w:pPr>
                            <w:r w:rsidRPr="00203E8B">
                              <w:rPr>
                                <w:noProof/>
                                <w:sz w:val="20"/>
                                <w:szCs w:val="20"/>
                              </w:rPr>
                              <w:drawing>
                                <wp:inline distT="0" distB="0" distL="0" distR="0" wp14:anchorId="752E9C86" wp14:editId="1837B113">
                                  <wp:extent cx="685800" cy="40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685800" cy="409575"/>
                                          </a:xfrm>
                                          <a:prstGeom prst="rect">
                                            <a:avLst/>
                                          </a:prstGeom>
                                          <a:noFill/>
                                        </pic:spPr>
                                      </pic:pic>
                                    </a:graphicData>
                                  </a:graphic>
                                </wp:inline>
                              </w:drawing>
                            </w:r>
                          </w:p>
                          <w:p w:rsidR="005405BB" w:rsidRDefault="005405BB" w:rsidP="004A0D89">
                            <w:pPr>
                              <w:rPr>
                                <w:sz w:val="20"/>
                                <w:szCs w:val="20"/>
                              </w:rPr>
                            </w:pPr>
                          </w:p>
                          <w:p w:rsidR="005405BB" w:rsidRPr="009115E3" w:rsidRDefault="005405BB" w:rsidP="004A0D89">
                            <w:pPr>
                              <w:rPr>
                                <w:sz w:val="20"/>
                                <w:szCs w:val="20"/>
                              </w:rPr>
                            </w:pPr>
                            <w:r w:rsidRPr="009115E3">
                              <w:rPr>
                                <w:sz w:val="20"/>
                                <w:szCs w:val="20"/>
                              </w:rPr>
                              <w:t xml:space="preserve">Forest Service </w:t>
                            </w:r>
                          </w:p>
                          <w:p w:rsidR="005405BB" w:rsidRDefault="005405BB" w:rsidP="004A0D89">
                            <w:pPr>
                              <w:rPr>
                                <w:sz w:val="20"/>
                                <w:szCs w:val="20"/>
                              </w:rPr>
                            </w:pPr>
                          </w:p>
                          <w:p w:rsidR="005405BB" w:rsidRDefault="005405BB" w:rsidP="004A0D89">
                            <w:pPr>
                              <w:rPr>
                                <w:sz w:val="20"/>
                                <w:szCs w:val="20"/>
                              </w:rPr>
                            </w:pPr>
                            <w:r w:rsidRPr="00203E8B">
                              <w:rPr>
                                <w:noProof/>
                                <w:sz w:val="20"/>
                                <w:szCs w:val="20"/>
                              </w:rPr>
                              <w:drawing>
                                <wp:inline distT="0" distB="0" distL="0" distR="0" wp14:anchorId="2B90EB10" wp14:editId="71969163">
                                  <wp:extent cx="552450"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S LOGO-color copy"/>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52450" cy="609600"/>
                                          </a:xfrm>
                                          <a:prstGeom prst="rect">
                                            <a:avLst/>
                                          </a:prstGeom>
                                          <a:noFill/>
                                        </pic:spPr>
                                      </pic:pic>
                                    </a:graphicData>
                                  </a:graphic>
                                </wp:inline>
                              </w:drawing>
                            </w:r>
                          </w:p>
                          <w:p w:rsidR="005405BB" w:rsidRDefault="005405BB" w:rsidP="004A0D89">
                            <w:pPr>
                              <w:rPr>
                                <w:sz w:val="20"/>
                                <w:szCs w:val="20"/>
                              </w:rPr>
                            </w:pPr>
                          </w:p>
                          <w:p w:rsidR="005405BB" w:rsidRPr="001C5D80" w:rsidRDefault="005405BB" w:rsidP="004A0D89">
                            <w:pPr>
                              <w:rPr>
                                <w:sz w:val="20"/>
                                <w:szCs w:val="20"/>
                              </w:rPr>
                            </w:pPr>
                            <w:r w:rsidRPr="001C5D80">
                              <w:rPr>
                                <w:sz w:val="20"/>
                                <w:szCs w:val="20"/>
                              </w:rPr>
                              <w:t xml:space="preserve">Pacific </w:t>
                            </w:r>
                          </w:p>
                          <w:p w:rsidR="005405BB" w:rsidRPr="001C5D80" w:rsidRDefault="005405BB" w:rsidP="004A0D89">
                            <w:pPr>
                              <w:rPr>
                                <w:sz w:val="20"/>
                                <w:szCs w:val="20"/>
                              </w:rPr>
                            </w:pPr>
                            <w:r w:rsidRPr="001C5D80">
                              <w:rPr>
                                <w:sz w:val="20"/>
                                <w:szCs w:val="20"/>
                              </w:rPr>
                              <w:t>Northwest Region</w:t>
                            </w:r>
                          </w:p>
                          <w:p w:rsidR="005405BB" w:rsidRPr="001C5D80" w:rsidRDefault="005405BB" w:rsidP="004A0D89">
                            <w:pPr>
                              <w:rPr>
                                <w:sz w:val="20"/>
                                <w:szCs w:val="20"/>
                              </w:rPr>
                            </w:pPr>
                            <w:r w:rsidRPr="001C5D80">
                              <w:rPr>
                                <w:sz w:val="20"/>
                                <w:szCs w:val="20"/>
                              </w:rPr>
                              <w:t>Aquatics</w:t>
                            </w:r>
                          </w:p>
                          <w:p w:rsidR="005405BB" w:rsidRDefault="005405BB" w:rsidP="004A0D89">
                            <w:pPr>
                              <w:rPr>
                                <w:sz w:val="20"/>
                                <w:szCs w:val="20"/>
                              </w:rPr>
                            </w:pPr>
                          </w:p>
                          <w:p w:rsidR="005405BB" w:rsidRDefault="005405BB" w:rsidP="004A0D89">
                            <w:r>
                              <w:object w:dxaOrig="6314" w:dyaOrig="8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5pt;height:60.6pt" o:ole="">
                                  <v:imagedata r:id="rId10" o:title=""/>
                                </v:shape>
                                <o:OLEObject Type="Embed" ProgID="MSPhotoEd.3" ShapeID="_x0000_i1026" DrawAspect="Content" ObjectID="_1485260298" r:id="rId11"/>
                              </w:object>
                            </w:r>
                          </w:p>
                          <w:p w:rsidR="005405BB" w:rsidRPr="00250F3A" w:rsidRDefault="005405BB" w:rsidP="004A0D89">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E3FED79" id="_x0000_t202" coordsize="21600,21600" o:spt="202" path="m,l,21600r21600,l21600,xe">
                <v:stroke joinstyle="miter"/>
                <v:path gradientshapeok="t" o:connecttype="rect"/>
              </v:shapetype>
              <v:shape id="Text Box 36" o:spid="_x0000_s1026" type="#_x0000_t202" style="position:absolute;margin-left:6.75pt;margin-top:13pt;width:79.2pt;height:30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" stroked="f">
                <v:textbox>
                  <w:txbxContent>
                    <w:p w:rsidR="005405BB" w:rsidRPr="001C5D80" w:rsidRDefault="005405BB" w:rsidP="004A0D89">
                      <w:pPr>
                        <w:rPr>
                          <w:sz w:val="20"/>
                          <w:szCs w:val="20"/>
                        </w:rPr>
                      </w:pPr>
                      <w:r w:rsidRPr="001C5D80">
                        <w:rPr>
                          <w:sz w:val="20"/>
                          <w:szCs w:val="20"/>
                        </w:rPr>
                        <w:t xml:space="preserve">United States Department of Agriculture </w:t>
                      </w:r>
                    </w:p>
                    <w:p w:rsidR="005405BB" w:rsidRDefault="005405BB" w:rsidP="004A0D89">
                      <w:pPr>
                        <w:rPr>
                          <w:sz w:val="20"/>
                          <w:szCs w:val="20"/>
                        </w:rPr>
                      </w:pPr>
                    </w:p>
                    <w:p w:rsidR="005405BB" w:rsidRPr="00250F3A" w:rsidRDefault="005405BB" w:rsidP="004A0D89">
                      <w:pPr>
                        <w:rPr>
                          <w:sz w:val="20"/>
                          <w:szCs w:val="20"/>
                        </w:rPr>
                      </w:pPr>
                      <w:r w:rsidRPr="00203E8B">
                        <w:rPr>
                          <w:noProof/>
                          <w:sz w:val="20"/>
                          <w:szCs w:val="20"/>
                        </w:rPr>
                        <w:drawing>
                          <wp:inline distT="0" distB="0" distL="0" distR="0" wp14:anchorId="752E9C86" wp14:editId="1837B113">
                            <wp:extent cx="685800" cy="40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685800" cy="409575"/>
                                    </a:xfrm>
                                    <a:prstGeom prst="rect">
                                      <a:avLst/>
                                    </a:prstGeom>
                                    <a:noFill/>
                                  </pic:spPr>
                                </pic:pic>
                              </a:graphicData>
                            </a:graphic>
                          </wp:inline>
                        </w:drawing>
                      </w:r>
                    </w:p>
                    <w:p w:rsidR="005405BB" w:rsidRDefault="005405BB" w:rsidP="004A0D89">
                      <w:pPr>
                        <w:rPr>
                          <w:sz w:val="20"/>
                          <w:szCs w:val="20"/>
                        </w:rPr>
                      </w:pPr>
                    </w:p>
                    <w:p w:rsidR="005405BB" w:rsidRPr="009115E3" w:rsidRDefault="005405BB" w:rsidP="004A0D89">
                      <w:pPr>
                        <w:rPr>
                          <w:sz w:val="20"/>
                          <w:szCs w:val="20"/>
                        </w:rPr>
                      </w:pPr>
                      <w:r w:rsidRPr="009115E3">
                        <w:rPr>
                          <w:sz w:val="20"/>
                          <w:szCs w:val="20"/>
                        </w:rPr>
                        <w:t xml:space="preserve">Forest Service </w:t>
                      </w:r>
                    </w:p>
                    <w:p w:rsidR="005405BB" w:rsidRDefault="005405BB" w:rsidP="004A0D89">
                      <w:pPr>
                        <w:rPr>
                          <w:sz w:val="20"/>
                          <w:szCs w:val="20"/>
                        </w:rPr>
                      </w:pPr>
                    </w:p>
                    <w:p w:rsidR="005405BB" w:rsidRDefault="005405BB" w:rsidP="004A0D89">
                      <w:pPr>
                        <w:rPr>
                          <w:sz w:val="20"/>
                          <w:szCs w:val="20"/>
                        </w:rPr>
                      </w:pPr>
                      <w:r w:rsidRPr="00203E8B">
                        <w:rPr>
                          <w:noProof/>
                          <w:sz w:val="20"/>
                          <w:szCs w:val="20"/>
                        </w:rPr>
                        <w:drawing>
                          <wp:inline distT="0" distB="0" distL="0" distR="0" wp14:anchorId="2B90EB10" wp14:editId="71969163">
                            <wp:extent cx="552450"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S LOGO-color copy"/>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52450" cy="609600"/>
                                    </a:xfrm>
                                    <a:prstGeom prst="rect">
                                      <a:avLst/>
                                    </a:prstGeom>
                                    <a:noFill/>
                                  </pic:spPr>
                                </pic:pic>
                              </a:graphicData>
                            </a:graphic>
                          </wp:inline>
                        </w:drawing>
                      </w:r>
                    </w:p>
                    <w:p w:rsidR="005405BB" w:rsidRDefault="005405BB" w:rsidP="004A0D89">
                      <w:pPr>
                        <w:rPr>
                          <w:sz w:val="20"/>
                          <w:szCs w:val="20"/>
                        </w:rPr>
                      </w:pPr>
                    </w:p>
                    <w:p w:rsidR="005405BB" w:rsidRPr="001C5D80" w:rsidRDefault="005405BB" w:rsidP="004A0D89">
                      <w:pPr>
                        <w:rPr>
                          <w:sz w:val="20"/>
                          <w:szCs w:val="20"/>
                        </w:rPr>
                      </w:pPr>
                      <w:r w:rsidRPr="001C5D80">
                        <w:rPr>
                          <w:sz w:val="20"/>
                          <w:szCs w:val="20"/>
                        </w:rPr>
                        <w:t xml:space="preserve">Pacific </w:t>
                      </w:r>
                    </w:p>
                    <w:p w:rsidR="005405BB" w:rsidRPr="001C5D80" w:rsidRDefault="005405BB" w:rsidP="004A0D89">
                      <w:pPr>
                        <w:rPr>
                          <w:sz w:val="20"/>
                          <w:szCs w:val="20"/>
                        </w:rPr>
                      </w:pPr>
                      <w:r w:rsidRPr="001C5D80">
                        <w:rPr>
                          <w:sz w:val="20"/>
                          <w:szCs w:val="20"/>
                        </w:rPr>
                        <w:t>Northwest Region</w:t>
                      </w:r>
                    </w:p>
                    <w:p w:rsidR="005405BB" w:rsidRPr="001C5D80" w:rsidRDefault="005405BB" w:rsidP="004A0D89">
                      <w:pPr>
                        <w:rPr>
                          <w:sz w:val="20"/>
                          <w:szCs w:val="20"/>
                        </w:rPr>
                      </w:pPr>
                      <w:r w:rsidRPr="001C5D80">
                        <w:rPr>
                          <w:sz w:val="20"/>
                          <w:szCs w:val="20"/>
                        </w:rPr>
                        <w:t>Aquatics</w:t>
                      </w:r>
                    </w:p>
                    <w:p w:rsidR="005405BB" w:rsidRDefault="005405BB" w:rsidP="004A0D89">
                      <w:pPr>
                        <w:rPr>
                          <w:sz w:val="20"/>
                          <w:szCs w:val="20"/>
                        </w:rPr>
                      </w:pPr>
                    </w:p>
                    <w:p w:rsidR="005405BB" w:rsidRDefault="005405BB" w:rsidP="004A0D89">
                      <w:r>
                        <w:object w:dxaOrig="6314" w:dyaOrig="8414">
                          <v:shape id="_x0000_i1026" type="#_x0000_t75" style="width:45.15pt;height:60.6pt" o:ole="">
                            <v:imagedata r:id="rId14" o:title=""/>
                          </v:shape>
                          <o:OLEObject Type="Embed" ProgID="MSPhotoEd.3" ShapeID="_x0000_i1026" DrawAspect="Content" ObjectID="_1459676544" r:id="rId15"/>
                        </w:object>
                      </w:r>
                    </w:p>
                    <w:p w:rsidR="005405BB" w:rsidRPr="00250F3A" w:rsidRDefault="005405BB" w:rsidP="004A0D89">
                      <w:pPr>
                        <w:rPr>
                          <w:sz w:val="20"/>
                          <w:szCs w:val="20"/>
                        </w:rPr>
                      </w:pPr>
                    </w:p>
                  </w:txbxContent>
                </v:textbox>
                <w10:wrap type="tight"/>
              </v:shape>
            </w:pict>
          </mc:Fallback>
        </mc:AlternateContent>
      </w:r>
    </w:p>
    <w:p w:rsidR="004A0D89" w:rsidRPr="008D74F4" w:rsidRDefault="004A0D89" w:rsidP="004A0D89">
      <w:pPr>
        <w:rPr>
          <w:b/>
          <w:sz w:val="18"/>
          <w:szCs w:val="18"/>
        </w:rPr>
      </w:pPr>
    </w:p>
    <w:p w:rsidR="004A0D89" w:rsidRPr="008D74F4" w:rsidRDefault="004A0D89" w:rsidP="004A0D89">
      <w:pPr>
        <w:rPr>
          <w:b/>
          <w:sz w:val="18"/>
          <w:szCs w:val="18"/>
        </w:rPr>
      </w:pPr>
    </w:p>
    <w:p w:rsidR="004A0D89" w:rsidRPr="008D74F4" w:rsidRDefault="004A0D89" w:rsidP="004A0D89">
      <w:pPr>
        <w:jc w:val="center"/>
        <w:rPr>
          <w:sz w:val="16"/>
          <w:szCs w:val="16"/>
        </w:rPr>
      </w:pPr>
    </w:p>
    <w:p w:rsidR="004A0D89" w:rsidRPr="008D74F4" w:rsidRDefault="004A0D89" w:rsidP="004A0D89">
      <w:pPr>
        <w:rPr>
          <w:b/>
          <w:sz w:val="28"/>
          <w:szCs w:val="28"/>
        </w:rPr>
        <w:sectPr w:rsidR="004A0D89" w:rsidRPr="008D74F4" w:rsidSect="004A0D89">
          <w:headerReference w:type="first" r:id="rId16"/>
          <w:footerReference w:type="first" r:id="rId17"/>
          <w:footnotePr>
            <w:numStart w:val="5"/>
          </w:footnotePr>
          <w:type w:val="continuous"/>
          <w:pgSz w:w="12240" w:h="15840"/>
          <w:pgMar w:top="994" w:right="1152" w:bottom="1152" w:left="1296" w:header="720" w:footer="720" w:gutter="0"/>
          <w:pgNumType w:fmt="lowerRoman" w:start="1"/>
          <w:cols w:space="720"/>
          <w:titlePg/>
          <w:docGrid w:linePitch="360"/>
        </w:sectPr>
      </w:pPr>
    </w:p>
    <w:p w:rsidR="004A0D89" w:rsidRDefault="004A0D89" w:rsidP="004A0D89">
      <w:pPr>
        <w:rPr>
          <w:b/>
          <w:sz w:val="28"/>
          <w:szCs w:val="28"/>
        </w:rPr>
      </w:pPr>
    </w:p>
    <w:p w:rsidR="004A0D89" w:rsidRDefault="004A0D89" w:rsidP="004A0D89">
      <w:pPr>
        <w:rPr>
          <w:b/>
          <w:sz w:val="28"/>
          <w:szCs w:val="28"/>
        </w:rPr>
      </w:pPr>
    </w:p>
    <w:p w:rsidR="004A0D89" w:rsidRDefault="004A0D89" w:rsidP="004A0D89">
      <w:pPr>
        <w:rPr>
          <w:b/>
          <w:sz w:val="28"/>
          <w:szCs w:val="28"/>
        </w:rPr>
      </w:pPr>
    </w:p>
    <w:p w:rsidR="004A0D89" w:rsidRDefault="004A0D89" w:rsidP="004A0D89">
      <w:pPr>
        <w:rPr>
          <w:b/>
          <w:sz w:val="28"/>
          <w:szCs w:val="28"/>
        </w:rPr>
      </w:pPr>
    </w:p>
    <w:p w:rsidR="004A0D89" w:rsidRDefault="004A0D89" w:rsidP="004A0D89">
      <w:pPr>
        <w:rPr>
          <w:b/>
          <w:sz w:val="28"/>
          <w:szCs w:val="28"/>
        </w:rPr>
      </w:pPr>
    </w:p>
    <w:p w:rsidR="004A0D89" w:rsidRDefault="004A0D89" w:rsidP="004A0D89">
      <w:pPr>
        <w:rPr>
          <w:b/>
          <w:sz w:val="28"/>
          <w:szCs w:val="28"/>
        </w:rPr>
      </w:pPr>
    </w:p>
    <w:p w:rsidR="004A0D89" w:rsidRPr="008D74F4" w:rsidRDefault="004A0D89" w:rsidP="004A0D89">
      <w:pPr>
        <w:rPr>
          <w:b/>
          <w:sz w:val="28"/>
          <w:szCs w:val="28"/>
        </w:rPr>
      </w:pPr>
    </w:p>
    <w:p w:rsidR="004A0D89" w:rsidRPr="008D74F4" w:rsidRDefault="004A0D89" w:rsidP="004A0D89">
      <w:pPr>
        <w:ind w:left="1080"/>
        <w:jc w:val="center"/>
        <w:rPr>
          <w:b/>
        </w:rPr>
      </w:pPr>
    </w:p>
    <w:p w:rsidR="00D32A5A" w:rsidRPr="009E3440" w:rsidRDefault="00D32A5A" w:rsidP="00D32A5A">
      <w:pPr>
        <w:rPr>
          <w:b/>
        </w:rPr>
      </w:pPr>
    </w:p>
    <w:p w:rsidR="00B81272" w:rsidRDefault="00B81272" w:rsidP="00B81272">
      <w:pPr>
        <w:spacing w:after="200" w:line="276" w:lineRule="auto"/>
        <w:rPr>
          <w:b/>
        </w:rPr>
      </w:pPr>
    </w:p>
    <w:p w:rsidR="00B81272" w:rsidRDefault="00F90866">
      <w:pPr>
        <w:spacing w:after="200" w:line="276" w:lineRule="auto"/>
        <w:rPr>
          <w:b/>
        </w:rPr>
      </w:pPr>
      <w:r>
        <w:rPr>
          <w:noProof/>
        </w:rPr>
        <w:drawing>
          <wp:anchor distT="0" distB="0" distL="114300" distR="114300" simplePos="0" relativeHeight="251669504" behindDoc="0" locked="0" layoutInCell="1" allowOverlap="1" wp14:anchorId="74A422F6" wp14:editId="57DE3133">
            <wp:simplePos x="0" y="0"/>
            <wp:positionH relativeFrom="margin">
              <wp:posOffset>3752215</wp:posOffset>
            </wp:positionH>
            <wp:positionV relativeFrom="margin">
              <wp:posOffset>5523865</wp:posOffset>
            </wp:positionV>
            <wp:extent cx="2697480" cy="912495"/>
            <wp:effectExtent l="0" t="0" r="762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60577" t="60769" r="7692" b="22051"/>
                    <a:stretch/>
                  </pic:blipFill>
                  <pic:spPr bwMode="auto">
                    <a:xfrm>
                      <a:off x="0" y="0"/>
                      <a:ext cx="2697480" cy="91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8ED" w:rsidRPr="006121D3">
        <w:rPr>
          <w:b/>
          <w:noProof/>
          <w:sz w:val="18"/>
          <w:szCs w:val="18"/>
        </w:rPr>
        <mc:AlternateContent>
          <mc:Choice Requires="wps">
            <w:drawing>
              <wp:anchor distT="0" distB="0" distL="114300" distR="114300" simplePos="0" relativeHeight="251662336" behindDoc="1" locked="0" layoutInCell="1" allowOverlap="1" wp14:anchorId="3909D334" wp14:editId="48F83207">
                <wp:simplePos x="0" y="0"/>
                <wp:positionH relativeFrom="column">
                  <wp:posOffset>2378710</wp:posOffset>
                </wp:positionH>
                <wp:positionV relativeFrom="paragraph">
                  <wp:posOffset>1294130</wp:posOffset>
                </wp:positionV>
                <wp:extent cx="2742565" cy="1433830"/>
                <wp:effectExtent l="0" t="0" r="0" b="0"/>
                <wp:wrapTight wrapText="bothSides">
                  <wp:wrapPolygon edited="0">
                    <wp:start x="300" y="0"/>
                    <wp:lineTo x="300" y="21236"/>
                    <wp:lineTo x="21155" y="21236"/>
                    <wp:lineTo x="21155" y="0"/>
                    <wp:lineTo x="300" y="0"/>
                  </wp:wrapPolygon>
                </wp:wrapTight>
                <wp:docPr id="3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433830"/>
                        </a:xfrm>
                        <a:prstGeom prst="rect">
                          <a:avLst/>
                        </a:prstGeom>
                        <a:noFill/>
                        <a:ln>
                          <a:noFill/>
                        </a:ln>
                        <a:extLst>
                          <a:ext uri="{909E8E84-426E-40DD-AFC4-6F175D3DCCD1}">
                            <a14:hiddenFill xmlns:a14="http://schemas.microsoft.com/office/drawing/2010/main">
                              <a:solidFill>
                                <a:srgbClr val="DAEEF3">
                                  <a:alpha val="67058"/>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5BB" w:rsidRDefault="005405BB" w:rsidP="004A0D89">
                            <w:pPr>
                              <w:jc w:val="right"/>
                              <w:rPr>
                                <w:rFonts w:asciiTheme="majorHAnsi" w:hAnsiTheme="majorHAnsi"/>
                                <w:b/>
                                <w:color w:val="000000"/>
                                <w:sz w:val="32"/>
                                <w:szCs w:val="32"/>
                              </w:rPr>
                            </w:pPr>
                          </w:p>
                          <w:p w:rsidR="005405BB" w:rsidRDefault="005405BB" w:rsidP="004A0D89">
                            <w:pPr>
                              <w:jc w:val="right"/>
                              <w:rPr>
                                <w:rFonts w:asciiTheme="majorHAnsi" w:hAnsiTheme="majorHAnsi"/>
                                <w:b/>
                                <w:color w:val="000000"/>
                                <w:sz w:val="32"/>
                                <w:szCs w:val="32"/>
                              </w:rPr>
                            </w:pPr>
                          </w:p>
                          <w:p w:rsidR="005405BB" w:rsidRDefault="005405BB" w:rsidP="004A0D89">
                            <w:pPr>
                              <w:jc w:val="right"/>
                              <w:rPr>
                                <w:rFonts w:asciiTheme="majorHAnsi" w:hAnsiTheme="majorHAnsi"/>
                                <w:b/>
                                <w:color w:val="000000"/>
                                <w:sz w:val="32"/>
                                <w:szCs w:val="32"/>
                              </w:rPr>
                            </w:pPr>
                            <w:r>
                              <w:rPr>
                                <w:rFonts w:asciiTheme="majorHAnsi" w:hAnsiTheme="majorHAnsi"/>
                                <w:b/>
                                <w:color w:val="000000"/>
                                <w:sz w:val="32"/>
                                <w:szCs w:val="32"/>
                              </w:rPr>
                              <w:t>Bull Run Creek Watershed</w:t>
                            </w:r>
                          </w:p>
                          <w:p w:rsidR="005405BB" w:rsidRPr="009C4138" w:rsidRDefault="005405BB" w:rsidP="004A0D89">
                            <w:pPr>
                              <w:jc w:val="right"/>
                              <w:rPr>
                                <w:rFonts w:asciiTheme="majorHAnsi" w:hAnsiTheme="majorHAnsi"/>
                                <w:b/>
                                <w:color w:val="000000"/>
                                <w:sz w:val="32"/>
                                <w:szCs w:val="32"/>
                              </w:rPr>
                            </w:pPr>
                            <w:r w:rsidRPr="009C4138">
                              <w:rPr>
                                <w:rFonts w:asciiTheme="majorHAnsi" w:hAnsiTheme="majorHAnsi"/>
                                <w:b/>
                                <w:color w:val="000000"/>
                              </w:rPr>
                              <w:t xml:space="preserve">HUC </w:t>
                            </w:r>
                            <w:r w:rsidRPr="009C4138">
                              <w:rPr>
                                <w:b/>
                              </w:rPr>
                              <w:t>170702020202</w:t>
                            </w:r>
                          </w:p>
                          <w:p w:rsidR="005405BB" w:rsidRDefault="005405BB" w:rsidP="004A0D89">
                            <w:pPr>
                              <w:jc w:val="right"/>
                              <w:rPr>
                                <w:rFonts w:asciiTheme="majorHAnsi" w:hAnsiTheme="majorHAnsi"/>
                                <w:b/>
                                <w:color w:val="000000"/>
                              </w:rPr>
                            </w:pPr>
                            <w:r w:rsidRPr="004A0D89">
                              <w:rPr>
                                <w:rFonts w:asciiTheme="majorHAnsi" w:hAnsiTheme="majorHAnsi"/>
                                <w:b/>
                                <w:color w:val="000000"/>
                              </w:rPr>
                              <w:t>Subwatershed of Gran</w:t>
                            </w:r>
                            <w:r>
                              <w:rPr>
                                <w:rFonts w:asciiTheme="majorHAnsi" w:hAnsiTheme="majorHAnsi"/>
                                <w:b/>
                                <w:color w:val="000000"/>
                              </w:rPr>
                              <w:t>ite Creek, John Day River Basin</w:t>
                            </w:r>
                          </w:p>
                          <w:p w:rsidR="005405BB" w:rsidRDefault="005405BB" w:rsidP="004A0D89">
                            <w:pPr>
                              <w:jc w:val="right"/>
                              <w:rPr>
                                <w:rFonts w:asciiTheme="majorHAnsi" w:hAnsiTheme="majorHAnsi"/>
                                <w:b/>
                                <w:color w:val="000000"/>
                              </w:rPr>
                            </w:pPr>
                          </w:p>
                          <w:p w:rsidR="005405BB" w:rsidRPr="004A0D89" w:rsidRDefault="005405BB" w:rsidP="004A0D89">
                            <w:pPr>
                              <w:jc w:val="right"/>
                              <w:rPr>
                                <w:rFonts w:asciiTheme="majorHAnsi" w:hAnsiTheme="majorHAnsi"/>
                                <w:b/>
                                <w:color w:val="000000"/>
                              </w:rPr>
                            </w:pPr>
                          </w:p>
                          <w:p w:rsidR="005405BB" w:rsidRDefault="005405BB" w:rsidP="004A0D89">
                            <w:pPr>
                              <w:jc w:val="right"/>
                              <w:rPr>
                                <w:rFonts w:asciiTheme="minorHAnsi" w:hAnsiTheme="minorHAnsi" w:cstheme="minorHAnsi"/>
                                <w:b/>
                                <w:sz w:val="28"/>
                                <w:szCs w:val="28"/>
                              </w:rPr>
                            </w:pPr>
                          </w:p>
                          <w:p w:rsidR="005405BB" w:rsidRPr="005F2E28" w:rsidRDefault="005405BB" w:rsidP="005F2E28">
                            <w:pPr>
                              <w:jc w:val="right"/>
                            </w:pPr>
                          </w:p>
                          <w:p w:rsidR="005405BB" w:rsidRPr="005F2E28" w:rsidRDefault="005405BB" w:rsidP="005F2E28">
                            <w:pPr>
                              <w:jc w:val="right"/>
                            </w:pPr>
                          </w:p>
                          <w:p w:rsidR="005405BB" w:rsidRPr="001C5D80" w:rsidRDefault="005405BB" w:rsidP="004A0D89">
                            <w:pPr>
                              <w:jc w:val="right"/>
                              <w:rPr>
                                <w:rFonts w:asciiTheme="minorHAnsi" w:hAnsiTheme="minorHAnsi" w:cstheme="minorHAnsi"/>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09D334" id="Text Box 22" o:spid="_x0000_s1027" type="#_x0000_t202" style="position:absolute;margin-left:187.3pt;margin-top:101.9pt;width:215.95pt;height:11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" filled="f" fillcolor="#daeef3" stroked="f">
                <v:fill opacity="43947f"/>
                <v:textbox>
                  <w:txbxContent>
                    <w:p w:rsidR="005405BB" w:rsidRDefault="005405BB" w:rsidP="004A0D89">
                      <w:pPr>
                        <w:jc w:val="right"/>
                        <w:rPr>
                          <w:rFonts w:asciiTheme="majorHAnsi" w:hAnsiTheme="majorHAnsi"/>
                          <w:b/>
                          <w:color w:val="000000"/>
                          <w:sz w:val="32"/>
                          <w:szCs w:val="32"/>
                        </w:rPr>
                      </w:pPr>
                    </w:p>
                    <w:p w:rsidR="005405BB" w:rsidRDefault="005405BB" w:rsidP="004A0D89">
                      <w:pPr>
                        <w:jc w:val="right"/>
                        <w:rPr>
                          <w:rFonts w:asciiTheme="majorHAnsi" w:hAnsiTheme="majorHAnsi"/>
                          <w:b/>
                          <w:color w:val="000000"/>
                          <w:sz w:val="32"/>
                          <w:szCs w:val="32"/>
                        </w:rPr>
                      </w:pPr>
                    </w:p>
                    <w:p w:rsidR="005405BB" w:rsidRDefault="005405BB" w:rsidP="004A0D89">
                      <w:pPr>
                        <w:jc w:val="right"/>
                        <w:rPr>
                          <w:rFonts w:asciiTheme="majorHAnsi" w:hAnsiTheme="majorHAnsi"/>
                          <w:b/>
                          <w:color w:val="000000"/>
                          <w:sz w:val="32"/>
                          <w:szCs w:val="32"/>
                        </w:rPr>
                      </w:pPr>
                      <w:r>
                        <w:rPr>
                          <w:rFonts w:asciiTheme="majorHAnsi" w:hAnsiTheme="majorHAnsi"/>
                          <w:b/>
                          <w:color w:val="000000"/>
                          <w:sz w:val="32"/>
                          <w:szCs w:val="32"/>
                        </w:rPr>
                        <w:t>Bull Run Creek Watershed</w:t>
                      </w:r>
                    </w:p>
                    <w:p w:rsidR="005405BB" w:rsidRPr="009C4138" w:rsidRDefault="005405BB" w:rsidP="004A0D89">
                      <w:pPr>
                        <w:jc w:val="right"/>
                        <w:rPr>
                          <w:rFonts w:asciiTheme="majorHAnsi" w:hAnsiTheme="majorHAnsi"/>
                          <w:b/>
                          <w:color w:val="000000"/>
                          <w:sz w:val="32"/>
                          <w:szCs w:val="32"/>
                        </w:rPr>
                      </w:pPr>
                      <w:r w:rsidRPr="009C4138">
                        <w:rPr>
                          <w:rFonts w:asciiTheme="majorHAnsi" w:hAnsiTheme="majorHAnsi"/>
                          <w:b/>
                          <w:color w:val="000000"/>
                        </w:rPr>
                        <w:t xml:space="preserve">HUC </w:t>
                      </w:r>
                      <w:r w:rsidRPr="009C4138">
                        <w:rPr>
                          <w:b/>
                        </w:rPr>
                        <w:t>170702020202</w:t>
                      </w:r>
                    </w:p>
                    <w:p w:rsidR="005405BB" w:rsidRDefault="005405BB" w:rsidP="004A0D89">
                      <w:pPr>
                        <w:jc w:val="right"/>
                        <w:rPr>
                          <w:rFonts w:asciiTheme="majorHAnsi" w:hAnsiTheme="majorHAnsi"/>
                          <w:b/>
                          <w:color w:val="000000"/>
                        </w:rPr>
                      </w:pPr>
                      <w:r w:rsidRPr="004A0D89">
                        <w:rPr>
                          <w:rFonts w:asciiTheme="majorHAnsi" w:hAnsiTheme="majorHAnsi"/>
                          <w:b/>
                          <w:color w:val="000000"/>
                        </w:rPr>
                        <w:t>Subwatershed of Gran</w:t>
                      </w:r>
                      <w:r>
                        <w:rPr>
                          <w:rFonts w:asciiTheme="majorHAnsi" w:hAnsiTheme="majorHAnsi"/>
                          <w:b/>
                          <w:color w:val="000000"/>
                        </w:rPr>
                        <w:t>ite Creek, John Day River Basin</w:t>
                      </w:r>
                    </w:p>
                    <w:p w:rsidR="005405BB" w:rsidRDefault="005405BB" w:rsidP="004A0D89">
                      <w:pPr>
                        <w:jc w:val="right"/>
                        <w:rPr>
                          <w:rFonts w:asciiTheme="majorHAnsi" w:hAnsiTheme="majorHAnsi"/>
                          <w:b/>
                          <w:color w:val="000000"/>
                        </w:rPr>
                      </w:pPr>
                    </w:p>
                    <w:p w:rsidR="005405BB" w:rsidRPr="004A0D89" w:rsidRDefault="005405BB" w:rsidP="004A0D89">
                      <w:pPr>
                        <w:jc w:val="right"/>
                        <w:rPr>
                          <w:rFonts w:asciiTheme="majorHAnsi" w:hAnsiTheme="majorHAnsi"/>
                          <w:b/>
                          <w:color w:val="000000"/>
                        </w:rPr>
                      </w:pPr>
                    </w:p>
                    <w:p w:rsidR="005405BB" w:rsidRDefault="005405BB" w:rsidP="004A0D89">
                      <w:pPr>
                        <w:jc w:val="right"/>
                        <w:rPr>
                          <w:rFonts w:asciiTheme="minorHAnsi" w:hAnsiTheme="minorHAnsi" w:cstheme="minorHAnsi"/>
                          <w:b/>
                          <w:sz w:val="28"/>
                          <w:szCs w:val="28"/>
                        </w:rPr>
                      </w:pPr>
                    </w:p>
                    <w:p w:rsidR="005405BB" w:rsidRPr="005F2E28" w:rsidRDefault="005405BB" w:rsidP="005F2E28">
                      <w:pPr>
                        <w:jc w:val="right"/>
                      </w:pPr>
                    </w:p>
                    <w:p w:rsidR="005405BB" w:rsidRPr="005F2E28" w:rsidRDefault="005405BB" w:rsidP="005F2E28">
                      <w:pPr>
                        <w:jc w:val="right"/>
                      </w:pPr>
                    </w:p>
                    <w:p w:rsidR="005405BB" w:rsidRPr="001C5D80" w:rsidRDefault="005405BB" w:rsidP="004A0D89">
                      <w:pPr>
                        <w:jc w:val="right"/>
                        <w:rPr>
                          <w:rFonts w:asciiTheme="minorHAnsi" w:hAnsiTheme="minorHAnsi" w:cstheme="minorHAnsi"/>
                          <w:b/>
                          <w:sz w:val="28"/>
                          <w:szCs w:val="28"/>
                        </w:rPr>
                      </w:pPr>
                    </w:p>
                  </w:txbxContent>
                </v:textbox>
                <w10:wrap type="tight"/>
              </v:shape>
            </w:pict>
          </mc:Fallback>
        </mc:AlternateContent>
      </w:r>
      <w:r w:rsidR="005405BB" w:rsidRPr="006121D3">
        <w:rPr>
          <w:b/>
          <w:noProof/>
          <w:sz w:val="18"/>
          <w:szCs w:val="18"/>
        </w:rPr>
        <mc:AlternateContent>
          <mc:Choice Requires="wps">
            <w:drawing>
              <wp:anchor distT="0" distB="0" distL="114300" distR="114300" simplePos="0" relativeHeight="251667456" behindDoc="1" locked="0" layoutInCell="1" allowOverlap="1" wp14:anchorId="48FD5BAD" wp14:editId="3AB2CCB2">
                <wp:simplePos x="0" y="0"/>
                <wp:positionH relativeFrom="column">
                  <wp:posOffset>2891790</wp:posOffset>
                </wp:positionH>
                <wp:positionV relativeFrom="paragraph">
                  <wp:posOffset>4347845</wp:posOffset>
                </wp:positionV>
                <wp:extent cx="2345055" cy="1476375"/>
                <wp:effectExtent l="0" t="0" r="0" b="9525"/>
                <wp:wrapTight wrapText="bothSides">
                  <wp:wrapPolygon edited="0">
                    <wp:start x="351" y="0"/>
                    <wp:lineTo x="351" y="21461"/>
                    <wp:lineTo x="21056" y="21461"/>
                    <wp:lineTo x="21056" y="0"/>
                    <wp:lineTo x="351" y="0"/>
                  </wp:wrapPolygon>
                </wp:wrapTight>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476375"/>
                        </a:xfrm>
                        <a:prstGeom prst="rect">
                          <a:avLst/>
                        </a:prstGeom>
                        <a:noFill/>
                        <a:ln>
                          <a:noFill/>
                        </a:ln>
                        <a:extLst>
                          <a:ext uri="{909E8E84-426E-40DD-AFC4-6F175D3DCCD1}">
                            <a14:hiddenFill xmlns:a14="http://schemas.microsoft.com/office/drawing/2010/main">
                              <a:solidFill>
                                <a:srgbClr val="DAEEF3">
                                  <a:alpha val="67058"/>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5BB" w:rsidRDefault="005405BB" w:rsidP="005405BB">
                            <w:pPr>
                              <w:jc w:val="right"/>
                              <w:rPr>
                                <w:b/>
                              </w:rPr>
                            </w:pPr>
                            <w:r>
                              <w:rPr>
                                <w:b/>
                              </w:rPr>
                              <w:t xml:space="preserve">Plan </w:t>
                            </w:r>
                            <w:r w:rsidRPr="005F2E28">
                              <w:rPr>
                                <w:b/>
                              </w:rPr>
                              <w:t>Date:</w:t>
                            </w:r>
                          </w:p>
                          <w:p w:rsidR="005405BB" w:rsidRPr="005F2E28" w:rsidRDefault="005405BB" w:rsidP="005405BB">
                            <w:pPr>
                              <w:jc w:val="right"/>
                            </w:pPr>
                            <w:r w:rsidRPr="005F2E28">
                              <w:t xml:space="preserve">September 24, 2012 </w:t>
                            </w:r>
                          </w:p>
                          <w:p w:rsidR="005405BB" w:rsidRPr="005F2E28" w:rsidRDefault="005405BB" w:rsidP="005405BB">
                            <w:pPr>
                              <w:jc w:val="right"/>
                            </w:pPr>
                          </w:p>
                          <w:p w:rsidR="005405BB" w:rsidRDefault="005405BB" w:rsidP="005405BB">
                            <w:pPr>
                              <w:jc w:val="right"/>
                              <w:rPr>
                                <w:b/>
                              </w:rPr>
                            </w:pPr>
                            <w:r w:rsidRPr="005F2E28">
                              <w:rPr>
                                <w:b/>
                              </w:rPr>
                              <w:t xml:space="preserve">Forest </w:t>
                            </w:r>
                            <w:r>
                              <w:rPr>
                                <w:b/>
                              </w:rPr>
                              <w:t>Contacts:</w:t>
                            </w:r>
                          </w:p>
                          <w:p w:rsidR="005405BB" w:rsidRDefault="005405BB" w:rsidP="005405BB">
                            <w:pPr>
                              <w:jc w:val="right"/>
                            </w:pPr>
                            <w:r>
                              <w:t xml:space="preserve">Paul Boehne, </w:t>
                            </w:r>
                            <w:r w:rsidRPr="005D4182">
                              <w:rPr>
                                <w:i/>
                              </w:rPr>
                              <w:t>Forest Fish Biologist</w:t>
                            </w:r>
                          </w:p>
                          <w:p w:rsidR="005405BB" w:rsidRDefault="005405BB" w:rsidP="005405BB">
                            <w:pPr>
                              <w:jc w:val="right"/>
                            </w:pPr>
                            <w:r>
                              <w:t>(541) 523-1365</w:t>
                            </w:r>
                          </w:p>
                          <w:p w:rsidR="005405BB" w:rsidRDefault="005405BB" w:rsidP="005405BB">
                            <w:pPr>
                              <w:jc w:val="right"/>
                            </w:pPr>
                            <w:r>
                              <w:t xml:space="preserve">David Salo, </w:t>
                            </w:r>
                            <w:r w:rsidRPr="005D4182">
                              <w:rPr>
                                <w:i/>
                              </w:rPr>
                              <w:t>Forest Hydrologist</w:t>
                            </w:r>
                          </w:p>
                          <w:p w:rsidR="005405BB" w:rsidRPr="009E3440" w:rsidRDefault="005405BB" w:rsidP="005405BB">
                            <w:pPr>
                              <w:jc w:val="right"/>
                            </w:pPr>
                            <w:r>
                              <w:t>(541) 523-1382</w:t>
                            </w:r>
                          </w:p>
                          <w:p w:rsidR="005405BB" w:rsidRPr="001C5D80" w:rsidRDefault="005405BB" w:rsidP="005405BB">
                            <w:pPr>
                              <w:rPr>
                                <w:rFonts w:asciiTheme="minorHAnsi" w:hAnsiTheme="minorHAnsi" w:cstheme="minorHAnsi"/>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FD5BAD" id="_x0000_s1028" type="#_x0000_t202" style="position:absolute;margin-left:227.7pt;margin-top:342.35pt;width:184.65pt;height:11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" filled="f" fillcolor="#daeef3" stroked="f">
                <v:fill opacity="43947f"/>
                <v:textbox>
                  <w:txbxContent>
                    <w:p w:rsidR="005405BB" w:rsidRDefault="005405BB" w:rsidP="005405BB">
                      <w:pPr>
                        <w:jc w:val="right"/>
                        <w:rPr>
                          <w:b/>
                        </w:rPr>
                      </w:pPr>
                      <w:r>
                        <w:rPr>
                          <w:b/>
                        </w:rPr>
                        <w:t xml:space="preserve">Plan </w:t>
                      </w:r>
                      <w:r w:rsidRPr="005F2E28">
                        <w:rPr>
                          <w:b/>
                        </w:rPr>
                        <w:t>Date:</w:t>
                      </w:r>
                    </w:p>
                    <w:p w:rsidR="005405BB" w:rsidRPr="005F2E28" w:rsidRDefault="005405BB" w:rsidP="005405BB">
                      <w:pPr>
                        <w:jc w:val="right"/>
                      </w:pPr>
                      <w:r w:rsidRPr="005F2E28">
                        <w:t xml:space="preserve">September 24, 2012 </w:t>
                      </w:r>
                    </w:p>
                    <w:p w:rsidR="005405BB" w:rsidRPr="005F2E28" w:rsidRDefault="005405BB" w:rsidP="005405BB">
                      <w:pPr>
                        <w:jc w:val="right"/>
                      </w:pPr>
                    </w:p>
                    <w:p w:rsidR="005405BB" w:rsidRDefault="005405BB" w:rsidP="005405BB">
                      <w:pPr>
                        <w:jc w:val="right"/>
                        <w:rPr>
                          <w:b/>
                        </w:rPr>
                      </w:pPr>
                      <w:r w:rsidRPr="005F2E28">
                        <w:rPr>
                          <w:b/>
                        </w:rPr>
                        <w:t xml:space="preserve">Forest </w:t>
                      </w:r>
                      <w:r>
                        <w:rPr>
                          <w:b/>
                        </w:rPr>
                        <w:t>Contacts:</w:t>
                      </w:r>
                    </w:p>
                    <w:p w:rsidR="005405BB" w:rsidRDefault="005405BB" w:rsidP="005405BB">
                      <w:pPr>
                        <w:jc w:val="right"/>
                      </w:pPr>
                      <w:r>
                        <w:t xml:space="preserve">Paul Boehne, </w:t>
                      </w:r>
                      <w:r w:rsidRPr="005D4182">
                        <w:rPr>
                          <w:i/>
                        </w:rPr>
                        <w:t>Forest Fish Biologist</w:t>
                      </w:r>
                    </w:p>
                    <w:p w:rsidR="005405BB" w:rsidRDefault="005405BB" w:rsidP="005405BB">
                      <w:pPr>
                        <w:jc w:val="right"/>
                      </w:pPr>
                      <w:r>
                        <w:t>(541) 523-1365</w:t>
                      </w:r>
                    </w:p>
                    <w:p w:rsidR="005405BB" w:rsidRDefault="005405BB" w:rsidP="005405BB">
                      <w:pPr>
                        <w:jc w:val="right"/>
                      </w:pPr>
                      <w:r>
                        <w:t xml:space="preserve">David Salo, </w:t>
                      </w:r>
                      <w:r w:rsidRPr="005D4182">
                        <w:rPr>
                          <w:i/>
                        </w:rPr>
                        <w:t>Forest Hydrologist</w:t>
                      </w:r>
                    </w:p>
                    <w:p w:rsidR="005405BB" w:rsidRPr="009E3440" w:rsidRDefault="005405BB" w:rsidP="005405BB">
                      <w:pPr>
                        <w:jc w:val="right"/>
                      </w:pPr>
                      <w:r>
                        <w:t>(541) 523-1382</w:t>
                      </w:r>
                    </w:p>
                    <w:p w:rsidR="005405BB" w:rsidRPr="001C5D80" w:rsidRDefault="005405BB" w:rsidP="005405BB">
                      <w:pPr>
                        <w:rPr>
                          <w:rFonts w:asciiTheme="minorHAnsi" w:hAnsiTheme="minorHAnsi" w:cstheme="minorHAnsi"/>
                          <w:b/>
                          <w:sz w:val="28"/>
                          <w:szCs w:val="28"/>
                        </w:rPr>
                      </w:pPr>
                    </w:p>
                  </w:txbxContent>
                </v:textbox>
                <w10:wrap type="tight"/>
              </v:shape>
            </w:pict>
          </mc:Fallback>
        </mc:AlternateContent>
      </w:r>
      <w:r w:rsidR="005405BB" w:rsidRPr="006121D3">
        <w:rPr>
          <w:b/>
          <w:noProof/>
          <w:sz w:val="18"/>
          <w:szCs w:val="18"/>
        </w:rPr>
        <mc:AlternateContent>
          <mc:Choice Requires="wps">
            <w:drawing>
              <wp:anchor distT="0" distB="0" distL="114300" distR="114300" simplePos="0" relativeHeight="251664384" behindDoc="1" locked="0" layoutInCell="1" allowOverlap="1" wp14:anchorId="7863A220" wp14:editId="214FA12F">
                <wp:simplePos x="0" y="0"/>
                <wp:positionH relativeFrom="column">
                  <wp:posOffset>-1480185</wp:posOffset>
                </wp:positionH>
                <wp:positionV relativeFrom="paragraph">
                  <wp:posOffset>2633345</wp:posOffset>
                </wp:positionV>
                <wp:extent cx="3621405" cy="3143250"/>
                <wp:effectExtent l="0" t="0" r="0" b="0"/>
                <wp:wrapTight wrapText="bothSides">
                  <wp:wrapPolygon edited="0">
                    <wp:start x="227" y="0"/>
                    <wp:lineTo x="227" y="21469"/>
                    <wp:lineTo x="21248" y="21469"/>
                    <wp:lineTo x="21248" y="0"/>
                    <wp:lineTo x="227"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3143250"/>
                        </a:xfrm>
                        <a:prstGeom prst="rect">
                          <a:avLst/>
                        </a:prstGeom>
                        <a:noFill/>
                        <a:ln>
                          <a:noFill/>
                        </a:ln>
                        <a:extLst>
                          <a:ext uri="{909E8E84-426E-40DD-AFC4-6F175D3DCCD1}">
                            <a14:hiddenFill xmlns:a14="http://schemas.microsoft.com/office/drawing/2010/main">
                              <a:solidFill>
                                <a:srgbClr val="DAEEF3">
                                  <a:alpha val="67058"/>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5BB" w:rsidRDefault="005405BB" w:rsidP="004A0D89">
                            <w:pPr>
                              <w:jc w:val="right"/>
                              <w:rPr>
                                <w:rFonts w:asciiTheme="majorHAnsi" w:hAnsiTheme="majorHAnsi"/>
                                <w:b/>
                                <w:color w:val="000000"/>
                                <w:sz w:val="32"/>
                                <w:szCs w:val="32"/>
                              </w:rPr>
                            </w:pPr>
                          </w:p>
                          <w:p w:rsidR="005405BB" w:rsidRDefault="005405BB" w:rsidP="004A0D89">
                            <w:pPr>
                              <w:rPr>
                                <w:rFonts w:asciiTheme="majorHAnsi" w:hAnsiTheme="majorHAnsi"/>
                                <w:b/>
                                <w:color w:val="000000"/>
                                <w:sz w:val="28"/>
                                <w:szCs w:val="28"/>
                              </w:rPr>
                            </w:pPr>
                            <w:r>
                              <w:rPr>
                                <w:rFonts w:asciiTheme="majorHAnsi" w:hAnsiTheme="majorHAnsi"/>
                                <w:b/>
                                <w:color w:val="000000"/>
                                <w:sz w:val="28"/>
                                <w:szCs w:val="28"/>
                              </w:rPr>
                              <w:t xml:space="preserve">Plan </w:t>
                            </w:r>
                            <w:r w:rsidRPr="00CC7604">
                              <w:rPr>
                                <w:rFonts w:asciiTheme="majorHAnsi" w:hAnsiTheme="majorHAnsi"/>
                                <w:b/>
                                <w:color w:val="000000"/>
                                <w:sz w:val="28"/>
                                <w:szCs w:val="28"/>
                              </w:rPr>
                              <w:t>Contributors</w:t>
                            </w:r>
                          </w:p>
                          <w:p w:rsidR="005405BB" w:rsidRPr="00CC7604" w:rsidRDefault="005405BB" w:rsidP="004A0D89">
                            <w:pPr>
                              <w:rPr>
                                <w:sz w:val="22"/>
                                <w:szCs w:val="22"/>
                              </w:rPr>
                            </w:pPr>
                            <w:r w:rsidRPr="00CC7604">
                              <w:rPr>
                                <w:sz w:val="22"/>
                                <w:szCs w:val="22"/>
                              </w:rPr>
                              <w:t xml:space="preserve">Paul Boehne, </w:t>
                            </w:r>
                            <w:r w:rsidRPr="00CC7604">
                              <w:rPr>
                                <w:i/>
                                <w:sz w:val="22"/>
                                <w:szCs w:val="22"/>
                              </w:rPr>
                              <w:t>Forest Fish Biologist</w:t>
                            </w:r>
                          </w:p>
                          <w:p w:rsidR="005405BB" w:rsidRDefault="005405BB" w:rsidP="004A0D89">
                            <w:pPr>
                              <w:rPr>
                                <w:i/>
                                <w:sz w:val="22"/>
                                <w:szCs w:val="22"/>
                              </w:rPr>
                            </w:pPr>
                            <w:r w:rsidRPr="00CC7604">
                              <w:rPr>
                                <w:sz w:val="22"/>
                                <w:szCs w:val="22"/>
                              </w:rPr>
                              <w:t xml:space="preserve">Suzanne Fouty, </w:t>
                            </w:r>
                            <w:r w:rsidRPr="00CC7604">
                              <w:rPr>
                                <w:i/>
                                <w:sz w:val="22"/>
                                <w:szCs w:val="22"/>
                              </w:rPr>
                              <w:t xml:space="preserve">Hydrologist, </w:t>
                            </w:r>
                          </w:p>
                          <w:p w:rsidR="005405BB" w:rsidRPr="00CC7604" w:rsidRDefault="005405BB" w:rsidP="004A0D89">
                            <w:pPr>
                              <w:rPr>
                                <w:i/>
                                <w:sz w:val="22"/>
                                <w:szCs w:val="22"/>
                              </w:rPr>
                            </w:pPr>
                            <w:r>
                              <w:rPr>
                                <w:i/>
                                <w:sz w:val="22"/>
                                <w:szCs w:val="22"/>
                              </w:rPr>
                              <w:t xml:space="preserve">   </w:t>
                            </w:r>
                            <w:r w:rsidRPr="00CC7604">
                              <w:rPr>
                                <w:i/>
                                <w:sz w:val="22"/>
                                <w:szCs w:val="22"/>
                              </w:rPr>
                              <w:t>Whitman Ranger District</w:t>
                            </w:r>
                          </w:p>
                          <w:p w:rsidR="005405BB" w:rsidRPr="00CC7604" w:rsidRDefault="005405BB" w:rsidP="004A0D89">
                            <w:pPr>
                              <w:rPr>
                                <w:i/>
                                <w:sz w:val="22"/>
                                <w:szCs w:val="22"/>
                              </w:rPr>
                            </w:pPr>
                            <w:r w:rsidRPr="00CC7604">
                              <w:rPr>
                                <w:sz w:val="22"/>
                                <w:szCs w:val="22"/>
                              </w:rPr>
                              <w:t xml:space="preserve">Robert Gecy, </w:t>
                            </w:r>
                            <w:r w:rsidRPr="00CC7604">
                              <w:rPr>
                                <w:i/>
                                <w:sz w:val="22"/>
                                <w:szCs w:val="22"/>
                              </w:rPr>
                              <w:t xml:space="preserve">Hydrologist, </w:t>
                            </w:r>
                          </w:p>
                          <w:p w:rsidR="005405BB" w:rsidRPr="00CC7604" w:rsidRDefault="005405BB" w:rsidP="00CC7604">
                            <w:pPr>
                              <w:rPr>
                                <w:i/>
                                <w:sz w:val="22"/>
                                <w:szCs w:val="22"/>
                              </w:rPr>
                            </w:pPr>
                            <w:r w:rsidRPr="00CC7604">
                              <w:rPr>
                                <w:i/>
                                <w:sz w:val="22"/>
                                <w:szCs w:val="22"/>
                              </w:rPr>
                              <w:t xml:space="preserve">   Blue Mountains Forest Plan Revision Team</w:t>
                            </w:r>
                          </w:p>
                          <w:p w:rsidR="005405BB" w:rsidRPr="00CC7604" w:rsidRDefault="005405BB" w:rsidP="004A0D89">
                            <w:pPr>
                              <w:rPr>
                                <w:i/>
                                <w:sz w:val="22"/>
                                <w:szCs w:val="22"/>
                              </w:rPr>
                            </w:pPr>
                            <w:r w:rsidRPr="00CC7604">
                              <w:rPr>
                                <w:sz w:val="22"/>
                                <w:szCs w:val="22"/>
                              </w:rPr>
                              <w:t xml:space="preserve">Steve Hawkins, </w:t>
                            </w:r>
                            <w:r w:rsidRPr="00CC7604">
                              <w:rPr>
                                <w:i/>
                                <w:sz w:val="22"/>
                                <w:szCs w:val="22"/>
                              </w:rPr>
                              <w:t>Aviation and Fire Management</w:t>
                            </w:r>
                          </w:p>
                          <w:p w:rsidR="005405BB" w:rsidRPr="00CC7604" w:rsidRDefault="005405BB" w:rsidP="00CC7604">
                            <w:pPr>
                              <w:rPr>
                                <w:i/>
                                <w:sz w:val="22"/>
                                <w:szCs w:val="22"/>
                              </w:rPr>
                            </w:pPr>
                            <w:r w:rsidRPr="00CC7604">
                              <w:rPr>
                                <w:sz w:val="22"/>
                                <w:szCs w:val="22"/>
                              </w:rPr>
                              <w:t xml:space="preserve">Christine Helberg, </w:t>
                            </w:r>
                            <w:r w:rsidRPr="00CC7604">
                              <w:rPr>
                                <w:i/>
                                <w:sz w:val="22"/>
                                <w:szCs w:val="22"/>
                              </w:rPr>
                              <w:t>Minerals and Special Uses,</w:t>
                            </w:r>
                          </w:p>
                          <w:p w:rsidR="005405BB" w:rsidRPr="00CC7604" w:rsidRDefault="005405BB" w:rsidP="00CC7604">
                            <w:pPr>
                              <w:rPr>
                                <w:i/>
                                <w:sz w:val="22"/>
                                <w:szCs w:val="22"/>
                              </w:rPr>
                            </w:pPr>
                            <w:r w:rsidRPr="00CC7604">
                              <w:rPr>
                                <w:i/>
                                <w:sz w:val="22"/>
                                <w:szCs w:val="22"/>
                              </w:rPr>
                              <w:t xml:space="preserve">   Umatilla National Forest</w:t>
                            </w:r>
                          </w:p>
                          <w:p w:rsidR="005405BB" w:rsidRPr="00CC7604" w:rsidRDefault="005405BB" w:rsidP="004A0D89">
                            <w:pPr>
                              <w:rPr>
                                <w:i/>
                                <w:sz w:val="22"/>
                                <w:szCs w:val="22"/>
                              </w:rPr>
                            </w:pPr>
                            <w:r w:rsidRPr="00CC7604">
                              <w:rPr>
                                <w:sz w:val="22"/>
                                <w:szCs w:val="22"/>
                              </w:rPr>
                              <w:t xml:space="preserve">Ray Lovisone, </w:t>
                            </w:r>
                            <w:r w:rsidRPr="00CC7604">
                              <w:rPr>
                                <w:i/>
                                <w:sz w:val="22"/>
                                <w:szCs w:val="22"/>
                              </w:rPr>
                              <w:t xml:space="preserve">Biological Technician, </w:t>
                            </w:r>
                          </w:p>
                          <w:p w:rsidR="005405BB" w:rsidRPr="00CC7604" w:rsidRDefault="005405BB" w:rsidP="00CC7604">
                            <w:pPr>
                              <w:rPr>
                                <w:i/>
                                <w:sz w:val="22"/>
                                <w:szCs w:val="22"/>
                              </w:rPr>
                            </w:pPr>
                            <w:r w:rsidRPr="00CC7604">
                              <w:rPr>
                                <w:i/>
                                <w:sz w:val="22"/>
                                <w:szCs w:val="22"/>
                              </w:rPr>
                              <w:t xml:space="preserve">   Whitman Ranger District</w:t>
                            </w:r>
                          </w:p>
                          <w:p w:rsidR="005405BB" w:rsidRPr="00CC7604" w:rsidRDefault="005405BB" w:rsidP="004A0D89">
                            <w:pPr>
                              <w:rPr>
                                <w:i/>
                                <w:sz w:val="22"/>
                                <w:szCs w:val="22"/>
                              </w:rPr>
                            </w:pPr>
                            <w:r w:rsidRPr="00CC7604">
                              <w:rPr>
                                <w:sz w:val="22"/>
                                <w:szCs w:val="22"/>
                              </w:rPr>
                              <w:t xml:space="preserve">Julie Mawhorter, </w:t>
                            </w:r>
                            <w:r w:rsidRPr="00CC7604">
                              <w:rPr>
                                <w:i/>
                                <w:sz w:val="22"/>
                                <w:szCs w:val="22"/>
                              </w:rPr>
                              <w:t>Plan Coordinator/Editor,</w:t>
                            </w:r>
                          </w:p>
                          <w:p w:rsidR="005405BB" w:rsidRPr="00CC7604" w:rsidRDefault="005405BB" w:rsidP="00CC7604">
                            <w:pPr>
                              <w:rPr>
                                <w:i/>
                                <w:sz w:val="22"/>
                                <w:szCs w:val="22"/>
                              </w:rPr>
                            </w:pPr>
                            <w:r w:rsidRPr="00CC7604">
                              <w:rPr>
                                <w:i/>
                                <w:sz w:val="22"/>
                                <w:szCs w:val="22"/>
                              </w:rPr>
                              <w:t xml:space="preserve">   On detail from Regional Office</w:t>
                            </w:r>
                          </w:p>
                          <w:p w:rsidR="005405BB" w:rsidRPr="00CC7604" w:rsidRDefault="005405BB" w:rsidP="004A0D89">
                            <w:pPr>
                              <w:rPr>
                                <w:i/>
                                <w:sz w:val="22"/>
                                <w:szCs w:val="22"/>
                              </w:rPr>
                            </w:pPr>
                            <w:r w:rsidRPr="00CC7604">
                              <w:rPr>
                                <w:sz w:val="22"/>
                                <w:szCs w:val="22"/>
                              </w:rPr>
                              <w:t xml:space="preserve">Joe Platz, </w:t>
                            </w:r>
                            <w:r w:rsidRPr="00CC7604">
                              <w:rPr>
                                <w:i/>
                                <w:sz w:val="22"/>
                                <w:szCs w:val="22"/>
                              </w:rPr>
                              <w:t xml:space="preserve">Biological Technician/Restoration </w:t>
                            </w:r>
                          </w:p>
                          <w:p w:rsidR="005405BB" w:rsidRPr="00CC7604" w:rsidRDefault="005405BB" w:rsidP="004A0D89">
                            <w:pPr>
                              <w:rPr>
                                <w:i/>
                                <w:sz w:val="22"/>
                                <w:szCs w:val="22"/>
                              </w:rPr>
                            </w:pPr>
                            <w:r w:rsidRPr="00CC7604">
                              <w:rPr>
                                <w:i/>
                                <w:sz w:val="22"/>
                                <w:szCs w:val="22"/>
                              </w:rPr>
                              <w:t xml:space="preserve">   Project </w:t>
                            </w:r>
                            <w:r>
                              <w:rPr>
                                <w:i/>
                                <w:sz w:val="22"/>
                                <w:szCs w:val="22"/>
                              </w:rPr>
                              <w:t>Planner</w:t>
                            </w:r>
                            <w:r w:rsidRPr="00CC7604">
                              <w:rPr>
                                <w:i/>
                                <w:sz w:val="22"/>
                                <w:szCs w:val="22"/>
                              </w:rPr>
                              <w:t>, La Grande Ranger District</w:t>
                            </w:r>
                          </w:p>
                          <w:p w:rsidR="005405BB" w:rsidRPr="00CC7604" w:rsidRDefault="005405BB" w:rsidP="004A0D89">
                            <w:pPr>
                              <w:rPr>
                                <w:i/>
                                <w:sz w:val="22"/>
                                <w:szCs w:val="22"/>
                              </w:rPr>
                            </w:pPr>
                            <w:r w:rsidRPr="00CC7604">
                              <w:rPr>
                                <w:sz w:val="22"/>
                                <w:szCs w:val="22"/>
                              </w:rPr>
                              <w:t xml:space="preserve">David Salo, </w:t>
                            </w:r>
                            <w:r w:rsidRPr="00CC7604">
                              <w:rPr>
                                <w:i/>
                                <w:sz w:val="22"/>
                                <w:szCs w:val="22"/>
                              </w:rPr>
                              <w:t>Forest Hydrologist</w:t>
                            </w:r>
                          </w:p>
                          <w:p w:rsidR="005405BB" w:rsidRDefault="005405BB" w:rsidP="002203B6">
                            <w:pPr>
                              <w:rPr>
                                <w:rFonts w:asciiTheme="majorHAnsi" w:hAnsiTheme="majorHAnsi"/>
                                <w:b/>
                                <w:color w:val="000000"/>
                                <w:sz w:val="32"/>
                                <w:szCs w:val="32"/>
                              </w:rPr>
                            </w:pPr>
                            <w:r w:rsidRPr="00CC7604">
                              <w:rPr>
                                <w:sz w:val="22"/>
                                <w:szCs w:val="22"/>
                              </w:rPr>
                              <w:t xml:space="preserve">Brett Yaw, </w:t>
                            </w:r>
                            <w:r w:rsidRPr="00CC7604">
                              <w:rPr>
                                <w:i/>
                                <w:sz w:val="22"/>
                                <w:szCs w:val="22"/>
                              </w:rPr>
                              <w:t>Engineering</w:t>
                            </w:r>
                            <w:r>
                              <w:rPr>
                                <w:rFonts w:asciiTheme="majorHAnsi" w:hAnsiTheme="majorHAnsi"/>
                                <w:b/>
                                <w:color w:val="000000"/>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63A220" id="_x0000_s1029" type="#_x0000_t202" style="position:absolute;margin-left:-116.55pt;margin-top:207.35pt;width:285.1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" filled="f" fillcolor="#daeef3" stroked="f">
                <v:fill opacity="43947f"/>
                <v:textbox>
                  <w:txbxContent>
                    <w:p w:rsidR="005405BB" w:rsidRDefault="005405BB" w:rsidP="004A0D89">
                      <w:pPr>
                        <w:jc w:val="right"/>
                        <w:rPr>
                          <w:rFonts w:asciiTheme="majorHAnsi" w:hAnsiTheme="majorHAnsi"/>
                          <w:b/>
                          <w:color w:val="000000"/>
                          <w:sz w:val="32"/>
                          <w:szCs w:val="32"/>
                        </w:rPr>
                      </w:pPr>
                    </w:p>
                    <w:p w:rsidR="005405BB" w:rsidRDefault="005405BB" w:rsidP="004A0D89">
                      <w:pPr>
                        <w:rPr>
                          <w:rFonts w:asciiTheme="majorHAnsi" w:hAnsiTheme="majorHAnsi"/>
                          <w:b/>
                          <w:color w:val="000000"/>
                          <w:sz w:val="28"/>
                          <w:szCs w:val="28"/>
                        </w:rPr>
                      </w:pPr>
                      <w:r>
                        <w:rPr>
                          <w:rFonts w:asciiTheme="majorHAnsi" w:hAnsiTheme="majorHAnsi"/>
                          <w:b/>
                          <w:color w:val="000000"/>
                          <w:sz w:val="28"/>
                          <w:szCs w:val="28"/>
                        </w:rPr>
                        <w:t xml:space="preserve">Plan </w:t>
                      </w:r>
                      <w:r w:rsidRPr="00CC7604">
                        <w:rPr>
                          <w:rFonts w:asciiTheme="majorHAnsi" w:hAnsiTheme="majorHAnsi"/>
                          <w:b/>
                          <w:color w:val="000000"/>
                          <w:sz w:val="28"/>
                          <w:szCs w:val="28"/>
                        </w:rPr>
                        <w:t>Contributors</w:t>
                      </w:r>
                    </w:p>
                    <w:p w:rsidR="005405BB" w:rsidRPr="00CC7604" w:rsidRDefault="005405BB" w:rsidP="004A0D89">
                      <w:pPr>
                        <w:rPr>
                          <w:sz w:val="22"/>
                          <w:szCs w:val="22"/>
                        </w:rPr>
                      </w:pPr>
                      <w:r w:rsidRPr="00CC7604">
                        <w:rPr>
                          <w:sz w:val="22"/>
                          <w:szCs w:val="22"/>
                        </w:rPr>
                        <w:t xml:space="preserve">Paul Boehne, </w:t>
                      </w:r>
                      <w:r w:rsidRPr="00CC7604">
                        <w:rPr>
                          <w:i/>
                          <w:sz w:val="22"/>
                          <w:szCs w:val="22"/>
                        </w:rPr>
                        <w:t>Forest Fish Biologist</w:t>
                      </w:r>
                    </w:p>
                    <w:p w:rsidR="005405BB" w:rsidRDefault="005405BB" w:rsidP="004A0D89">
                      <w:pPr>
                        <w:rPr>
                          <w:i/>
                          <w:sz w:val="22"/>
                          <w:szCs w:val="22"/>
                        </w:rPr>
                      </w:pPr>
                      <w:r w:rsidRPr="00CC7604">
                        <w:rPr>
                          <w:sz w:val="22"/>
                          <w:szCs w:val="22"/>
                        </w:rPr>
                        <w:t xml:space="preserve">Suzanne Fouty, </w:t>
                      </w:r>
                      <w:r w:rsidRPr="00CC7604">
                        <w:rPr>
                          <w:i/>
                          <w:sz w:val="22"/>
                          <w:szCs w:val="22"/>
                        </w:rPr>
                        <w:t xml:space="preserve">Hydrologist, </w:t>
                      </w:r>
                    </w:p>
                    <w:p w:rsidR="005405BB" w:rsidRPr="00CC7604" w:rsidRDefault="005405BB" w:rsidP="004A0D89">
                      <w:pPr>
                        <w:rPr>
                          <w:i/>
                          <w:sz w:val="22"/>
                          <w:szCs w:val="22"/>
                        </w:rPr>
                      </w:pPr>
                      <w:r>
                        <w:rPr>
                          <w:i/>
                          <w:sz w:val="22"/>
                          <w:szCs w:val="22"/>
                        </w:rPr>
                        <w:t xml:space="preserve">   </w:t>
                      </w:r>
                      <w:r w:rsidRPr="00CC7604">
                        <w:rPr>
                          <w:i/>
                          <w:sz w:val="22"/>
                          <w:szCs w:val="22"/>
                        </w:rPr>
                        <w:t>Whitman Ranger District</w:t>
                      </w:r>
                    </w:p>
                    <w:p w:rsidR="005405BB" w:rsidRPr="00CC7604" w:rsidRDefault="005405BB" w:rsidP="004A0D89">
                      <w:pPr>
                        <w:rPr>
                          <w:i/>
                          <w:sz w:val="22"/>
                          <w:szCs w:val="22"/>
                        </w:rPr>
                      </w:pPr>
                      <w:r w:rsidRPr="00CC7604">
                        <w:rPr>
                          <w:sz w:val="22"/>
                          <w:szCs w:val="22"/>
                        </w:rPr>
                        <w:t xml:space="preserve">Robert Gecy, </w:t>
                      </w:r>
                      <w:r w:rsidRPr="00CC7604">
                        <w:rPr>
                          <w:i/>
                          <w:sz w:val="22"/>
                          <w:szCs w:val="22"/>
                        </w:rPr>
                        <w:t xml:space="preserve">Hydrologist, </w:t>
                      </w:r>
                    </w:p>
                    <w:p w:rsidR="005405BB" w:rsidRPr="00CC7604" w:rsidRDefault="005405BB" w:rsidP="00CC7604">
                      <w:pPr>
                        <w:rPr>
                          <w:i/>
                          <w:sz w:val="22"/>
                          <w:szCs w:val="22"/>
                        </w:rPr>
                      </w:pPr>
                      <w:r w:rsidRPr="00CC7604">
                        <w:rPr>
                          <w:i/>
                          <w:sz w:val="22"/>
                          <w:szCs w:val="22"/>
                        </w:rPr>
                        <w:t xml:space="preserve">   Blue Mountains Forest Plan Revision Team</w:t>
                      </w:r>
                    </w:p>
                    <w:p w:rsidR="005405BB" w:rsidRPr="00CC7604" w:rsidRDefault="005405BB" w:rsidP="004A0D89">
                      <w:pPr>
                        <w:rPr>
                          <w:i/>
                          <w:sz w:val="22"/>
                          <w:szCs w:val="22"/>
                        </w:rPr>
                      </w:pPr>
                      <w:r w:rsidRPr="00CC7604">
                        <w:rPr>
                          <w:sz w:val="22"/>
                          <w:szCs w:val="22"/>
                        </w:rPr>
                        <w:t xml:space="preserve">Steve Hawkins, </w:t>
                      </w:r>
                      <w:r w:rsidRPr="00CC7604">
                        <w:rPr>
                          <w:i/>
                          <w:sz w:val="22"/>
                          <w:szCs w:val="22"/>
                        </w:rPr>
                        <w:t>Aviation and Fire Management</w:t>
                      </w:r>
                    </w:p>
                    <w:p w:rsidR="005405BB" w:rsidRPr="00CC7604" w:rsidRDefault="005405BB" w:rsidP="00CC7604">
                      <w:pPr>
                        <w:rPr>
                          <w:i/>
                          <w:sz w:val="22"/>
                          <w:szCs w:val="22"/>
                        </w:rPr>
                      </w:pPr>
                      <w:r w:rsidRPr="00CC7604">
                        <w:rPr>
                          <w:sz w:val="22"/>
                          <w:szCs w:val="22"/>
                        </w:rPr>
                        <w:t xml:space="preserve">Christine Helberg, </w:t>
                      </w:r>
                      <w:r w:rsidRPr="00CC7604">
                        <w:rPr>
                          <w:i/>
                          <w:sz w:val="22"/>
                          <w:szCs w:val="22"/>
                        </w:rPr>
                        <w:t>Minerals and Special Uses,</w:t>
                      </w:r>
                    </w:p>
                    <w:p w:rsidR="005405BB" w:rsidRPr="00CC7604" w:rsidRDefault="005405BB" w:rsidP="00CC7604">
                      <w:pPr>
                        <w:rPr>
                          <w:i/>
                          <w:sz w:val="22"/>
                          <w:szCs w:val="22"/>
                        </w:rPr>
                      </w:pPr>
                      <w:r w:rsidRPr="00CC7604">
                        <w:rPr>
                          <w:i/>
                          <w:sz w:val="22"/>
                          <w:szCs w:val="22"/>
                        </w:rPr>
                        <w:t xml:space="preserve">   Umatilla National Forest</w:t>
                      </w:r>
                    </w:p>
                    <w:p w:rsidR="005405BB" w:rsidRPr="00CC7604" w:rsidRDefault="005405BB" w:rsidP="004A0D89">
                      <w:pPr>
                        <w:rPr>
                          <w:i/>
                          <w:sz w:val="22"/>
                          <w:szCs w:val="22"/>
                        </w:rPr>
                      </w:pPr>
                      <w:r w:rsidRPr="00CC7604">
                        <w:rPr>
                          <w:sz w:val="22"/>
                          <w:szCs w:val="22"/>
                        </w:rPr>
                        <w:t xml:space="preserve">Ray Lovisone, </w:t>
                      </w:r>
                      <w:r w:rsidRPr="00CC7604">
                        <w:rPr>
                          <w:i/>
                          <w:sz w:val="22"/>
                          <w:szCs w:val="22"/>
                        </w:rPr>
                        <w:t xml:space="preserve">Biological Technician, </w:t>
                      </w:r>
                    </w:p>
                    <w:p w:rsidR="005405BB" w:rsidRPr="00CC7604" w:rsidRDefault="005405BB" w:rsidP="00CC7604">
                      <w:pPr>
                        <w:rPr>
                          <w:i/>
                          <w:sz w:val="22"/>
                          <w:szCs w:val="22"/>
                        </w:rPr>
                      </w:pPr>
                      <w:r w:rsidRPr="00CC7604">
                        <w:rPr>
                          <w:i/>
                          <w:sz w:val="22"/>
                          <w:szCs w:val="22"/>
                        </w:rPr>
                        <w:t xml:space="preserve">   Whitman Ranger District</w:t>
                      </w:r>
                    </w:p>
                    <w:p w:rsidR="005405BB" w:rsidRPr="00CC7604" w:rsidRDefault="005405BB" w:rsidP="004A0D89">
                      <w:pPr>
                        <w:rPr>
                          <w:i/>
                          <w:sz w:val="22"/>
                          <w:szCs w:val="22"/>
                        </w:rPr>
                      </w:pPr>
                      <w:r w:rsidRPr="00CC7604">
                        <w:rPr>
                          <w:sz w:val="22"/>
                          <w:szCs w:val="22"/>
                        </w:rPr>
                        <w:t xml:space="preserve">Julie Mawhorter, </w:t>
                      </w:r>
                      <w:r w:rsidRPr="00CC7604">
                        <w:rPr>
                          <w:i/>
                          <w:sz w:val="22"/>
                          <w:szCs w:val="22"/>
                        </w:rPr>
                        <w:t>Plan Coordinator/Editor,</w:t>
                      </w:r>
                    </w:p>
                    <w:p w:rsidR="005405BB" w:rsidRPr="00CC7604" w:rsidRDefault="005405BB" w:rsidP="00CC7604">
                      <w:pPr>
                        <w:rPr>
                          <w:i/>
                          <w:sz w:val="22"/>
                          <w:szCs w:val="22"/>
                        </w:rPr>
                      </w:pPr>
                      <w:r w:rsidRPr="00CC7604">
                        <w:rPr>
                          <w:i/>
                          <w:sz w:val="22"/>
                          <w:szCs w:val="22"/>
                        </w:rPr>
                        <w:t xml:space="preserve">   On detail from Regional Office</w:t>
                      </w:r>
                    </w:p>
                    <w:p w:rsidR="005405BB" w:rsidRPr="00CC7604" w:rsidRDefault="005405BB" w:rsidP="004A0D89">
                      <w:pPr>
                        <w:rPr>
                          <w:i/>
                          <w:sz w:val="22"/>
                          <w:szCs w:val="22"/>
                        </w:rPr>
                      </w:pPr>
                      <w:r w:rsidRPr="00CC7604">
                        <w:rPr>
                          <w:sz w:val="22"/>
                          <w:szCs w:val="22"/>
                        </w:rPr>
                        <w:t xml:space="preserve">Joe Platz, </w:t>
                      </w:r>
                      <w:r w:rsidRPr="00CC7604">
                        <w:rPr>
                          <w:i/>
                          <w:sz w:val="22"/>
                          <w:szCs w:val="22"/>
                        </w:rPr>
                        <w:t xml:space="preserve">Biological Technician/Restoration </w:t>
                      </w:r>
                    </w:p>
                    <w:p w:rsidR="005405BB" w:rsidRPr="00CC7604" w:rsidRDefault="005405BB" w:rsidP="004A0D89">
                      <w:pPr>
                        <w:rPr>
                          <w:i/>
                          <w:sz w:val="22"/>
                          <w:szCs w:val="22"/>
                        </w:rPr>
                      </w:pPr>
                      <w:r w:rsidRPr="00CC7604">
                        <w:rPr>
                          <w:i/>
                          <w:sz w:val="22"/>
                          <w:szCs w:val="22"/>
                        </w:rPr>
                        <w:t xml:space="preserve">   Project </w:t>
                      </w:r>
                      <w:r>
                        <w:rPr>
                          <w:i/>
                          <w:sz w:val="22"/>
                          <w:szCs w:val="22"/>
                        </w:rPr>
                        <w:t>Planner</w:t>
                      </w:r>
                      <w:r w:rsidRPr="00CC7604">
                        <w:rPr>
                          <w:i/>
                          <w:sz w:val="22"/>
                          <w:szCs w:val="22"/>
                        </w:rPr>
                        <w:t>, La Grande Ranger District</w:t>
                      </w:r>
                    </w:p>
                    <w:p w:rsidR="005405BB" w:rsidRPr="00CC7604" w:rsidRDefault="005405BB" w:rsidP="004A0D89">
                      <w:pPr>
                        <w:rPr>
                          <w:i/>
                          <w:sz w:val="22"/>
                          <w:szCs w:val="22"/>
                        </w:rPr>
                      </w:pPr>
                      <w:r w:rsidRPr="00CC7604">
                        <w:rPr>
                          <w:sz w:val="22"/>
                          <w:szCs w:val="22"/>
                        </w:rPr>
                        <w:t xml:space="preserve">David Salo, </w:t>
                      </w:r>
                      <w:r w:rsidRPr="00CC7604">
                        <w:rPr>
                          <w:i/>
                          <w:sz w:val="22"/>
                          <w:szCs w:val="22"/>
                        </w:rPr>
                        <w:t>Forest Hydrologist</w:t>
                      </w:r>
                    </w:p>
                    <w:p w:rsidR="005405BB" w:rsidRDefault="005405BB" w:rsidP="002203B6">
                      <w:pPr>
                        <w:rPr>
                          <w:rFonts w:asciiTheme="majorHAnsi" w:hAnsiTheme="majorHAnsi"/>
                          <w:b/>
                          <w:color w:val="000000"/>
                          <w:sz w:val="32"/>
                          <w:szCs w:val="32"/>
                        </w:rPr>
                      </w:pPr>
                      <w:r w:rsidRPr="00CC7604">
                        <w:rPr>
                          <w:sz w:val="22"/>
                          <w:szCs w:val="22"/>
                        </w:rPr>
                        <w:t xml:space="preserve">Brett Yaw, </w:t>
                      </w:r>
                      <w:r w:rsidRPr="00CC7604">
                        <w:rPr>
                          <w:i/>
                          <w:sz w:val="22"/>
                          <w:szCs w:val="22"/>
                        </w:rPr>
                        <w:t>Engineering</w:t>
                      </w:r>
                      <w:r>
                        <w:rPr>
                          <w:rFonts w:asciiTheme="majorHAnsi" w:hAnsiTheme="majorHAnsi"/>
                          <w:b/>
                          <w:color w:val="000000"/>
                          <w:sz w:val="32"/>
                          <w:szCs w:val="32"/>
                        </w:rPr>
                        <w:t xml:space="preserve"> </w:t>
                      </w:r>
                    </w:p>
                  </w:txbxContent>
                </v:textbox>
                <w10:wrap type="tight"/>
              </v:shape>
            </w:pict>
          </mc:Fallback>
        </mc:AlternateContent>
      </w:r>
      <w:r w:rsidR="00B81272">
        <w:rPr>
          <w:b/>
        </w:rPr>
        <w:br w:type="page"/>
      </w:r>
    </w:p>
    <w:p w:rsidR="00836DA1" w:rsidRPr="00C4013F" w:rsidRDefault="00836DA1" w:rsidP="00836DA1">
      <w:pPr>
        <w:jc w:val="center"/>
        <w:rPr>
          <w:b/>
          <w:sz w:val="36"/>
          <w:szCs w:val="36"/>
        </w:rPr>
      </w:pPr>
      <w:r w:rsidRPr="00C4013F">
        <w:rPr>
          <w:b/>
          <w:sz w:val="36"/>
          <w:szCs w:val="36"/>
        </w:rPr>
        <w:lastRenderedPageBreak/>
        <w:t>USDA Forest Service Watershed Condition Framework</w:t>
      </w:r>
    </w:p>
    <w:p w:rsidR="00836DA1" w:rsidRDefault="00836DA1" w:rsidP="00836DA1">
      <w:pPr>
        <w:jc w:val="center"/>
        <w:rPr>
          <w:b/>
          <w:sz w:val="28"/>
          <w:szCs w:val="28"/>
        </w:rPr>
      </w:pPr>
      <w:r>
        <w:rPr>
          <w:b/>
          <w:sz w:val="28"/>
          <w:szCs w:val="28"/>
        </w:rPr>
        <w:t>BULL RUN CREEK</w:t>
      </w:r>
      <w:r w:rsidRPr="00250F3A">
        <w:rPr>
          <w:b/>
          <w:sz w:val="28"/>
          <w:szCs w:val="28"/>
        </w:rPr>
        <w:t xml:space="preserve"> WATERSHED RESTORATION ACTION PLAN</w:t>
      </w:r>
    </w:p>
    <w:p w:rsidR="00F90866" w:rsidRDefault="00F90866" w:rsidP="00B81272">
      <w:pPr>
        <w:spacing w:after="200" w:line="276" w:lineRule="auto"/>
        <w:rPr>
          <w:b/>
        </w:rPr>
      </w:pPr>
    </w:p>
    <w:p w:rsidR="00741D5F" w:rsidRPr="009E3440" w:rsidRDefault="00D32A5A" w:rsidP="00B81272">
      <w:pPr>
        <w:spacing w:after="200" w:line="276" w:lineRule="auto"/>
        <w:rPr>
          <w:b/>
        </w:rPr>
      </w:pPr>
      <w:r w:rsidRPr="009E3440">
        <w:rPr>
          <w:b/>
        </w:rPr>
        <w:t>Introduction</w:t>
      </w:r>
      <w:r w:rsidR="00741D5F" w:rsidRPr="009E3440">
        <w:rPr>
          <w:b/>
        </w:rPr>
        <w:t xml:space="preserve"> </w:t>
      </w:r>
    </w:p>
    <w:p w:rsidR="0094557C" w:rsidRPr="009E3440" w:rsidRDefault="00751908" w:rsidP="00751908">
      <w:r w:rsidRPr="009E3440">
        <w:t xml:space="preserve">This Watershed Restoration Action Plan </w:t>
      </w:r>
      <w:r w:rsidR="00A15963" w:rsidRPr="009E3440">
        <w:t xml:space="preserve">for Bull Run Creek watershed </w:t>
      </w:r>
      <w:r w:rsidRPr="009E3440">
        <w:t>has been developed under the</w:t>
      </w:r>
      <w:r w:rsidR="0081055F" w:rsidRPr="009E3440">
        <w:t xml:space="preserve"> US</w:t>
      </w:r>
      <w:r w:rsidR="006E2B32" w:rsidRPr="009E3440">
        <w:t>DA</w:t>
      </w:r>
      <w:r w:rsidR="0081055F" w:rsidRPr="009E3440">
        <w:t xml:space="preserve"> </w:t>
      </w:r>
      <w:r w:rsidR="0081055F" w:rsidRPr="00E72470">
        <w:t>Forest Service’s</w:t>
      </w:r>
      <w:r w:rsidRPr="00E72470">
        <w:t xml:space="preserve"> national Watershed Condition Framework, adopted </w:t>
      </w:r>
      <w:r w:rsidR="0081055F" w:rsidRPr="00E72470">
        <w:t>by the agency</w:t>
      </w:r>
      <w:r w:rsidRPr="00E72470">
        <w:t xml:space="preserve"> in 201</w:t>
      </w:r>
      <w:r w:rsidR="0094557C" w:rsidRPr="00E72470">
        <w:t>0</w:t>
      </w:r>
      <w:r w:rsidR="007A1A91" w:rsidRPr="00E72470">
        <w:t xml:space="preserve"> (USDA 2011)</w:t>
      </w:r>
      <w:r w:rsidRPr="00E72470">
        <w:t>.</w:t>
      </w:r>
      <w:r w:rsidRPr="00E72470">
        <w:rPr>
          <w:b/>
        </w:rPr>
        <w:t xml:space="preserve"> </w:t>
      </w:r>
      <w:r w:rsidRPr="00E72470">
        <w:t>The Watershed</w:t>
      </w:r>
      <w:r w:rsidRPr="009E3440">
        <w:t xml:space="preserve"> Condition Framework establishes a new consistent, comparable, and credible process for improving the health of watersheds on national forests and grasslands. </w:t>
      </w:r>
      <w:r w:rsidR="0016195A" w:rsidRPr="009E3440">
        <w:t>In the first step of</w:t>
      </w:r>
      <w:r w:rsidR="002274D6" w:rsidRPr="009E3440">
        <w:t xml:space="preserve"> t</w:t>
      </w:r>
      <w:r w:rsidR="0094557C" w:rsidRPr="009E3440">
        <w:t xml:space="preserve">his framework, the Wallowa-Whitman National Forest, along with other units across the country, completed a watershed condition classification </w:t>
      </w:r>
      <w:r w:rsidR="001B0AF7" w:rsidRPr="009E3440">
        <w:t xml:space="preserve">in 2011 </w:t>
      </w:r>
      <w:r w:rsidR="0094557C" w:rsidRPr="009E3440">
        <w:t>for all watersheds on the forest</w:t>
      </w:r>
      <w:r w:rsidR="001B0AF7" w:rsidRPr="009E3440">
        <w:t xml:space="preserve">. The results of this nationwide </w:t>
      </w:r>
      <w:r w:rsidR="00963647" w:rsidRPr="009E3440">
        <w:t xml:space="preserve">process </w:t>
      </w:r>
      <w:r w:rsidR="001B0AF7" w:rsidRPr="009E3440">
        <w:t>can be viewed online in an interactive map at (</w:t>
      </w:r>
      <w:hyperlink r:id="rId19" w:history="1">
        <w:r w:rsidR="0016195A" w:rsidRPr="009E3440">
          <w:rPr>
            <w:rStyle w:val="Hyperlink"/>
          </w:rPr>
          <w:t>www.fs.fed.us/publications/watershed/</w:t>
        </w:r>
      </w:hyperlink>
      <w:r w:rsidR="001B0AF7" w:rsidRPr="009E3440">
        <w:t xml:space="preserve">). </w:t>
      </w:r>
      <w:r w:rsidR="0094557C" w:rsidRPr="009E3440">
        <w:t>Drawing on the results of this</w:t>
      </w:r>
      <w:r w:rsidR="00963647" w:rsidRPr="009E3440">
        <w:t xml:space="preserve"> assessment</w:t>
      </w:r>
      <w:r w:rsidR="0094557C" w:rsidRPr="009E3440">
        <w:t xml:space="preserve">, </w:t>
      </w:r>
      <w:r w:rsidR="0081055F" w:rsidRPr="009E3440">
        <w:t>forest</w:t>
      </w:r>
      <w:r w:rsidR="00A15963" w:rsidRPr="009E3440">
        <w:t>s</w:t>
      </w:r>
      <w:r w:rsidR="0081055F" w:rsidRPr="009E3440">
        <w:t xml:space="preserve"> selected an</w:t>
      </w:r>
      <w:r w:rsidR="001B0AF7" w:rsidRPr="009E3440">
        <w:t xml:space="preserve"> initial set of priority watersheds </w:t>
      </w:r>
      <w:r w:rsidR="0081055F" w:rsidRPr="009E3440">
        <w:t xml:space="preserve">for </w:t>
      </w:r>
      <w:r w:rsidR="001B0AF7" w:rsidRPr="009E3440">
        <w:t>development of Wate</w:t>
      </w:r>
      <w:r w:rsidR="0081055F" w:rsidRPr="009E3440">
        <w:t>rshed Restoration Action Plans</w:t>
      </w:r>
      <w:r w:rsidR="00364F53" w:rsidRPr="009E3440">
        <w:t xml:space="preserve"> (WRAPs)</w:t>
      </w:r>
      <w:r w:rsidR="0081055F" w:rsidRPr="009E3440">
        <w:t xml:space="preserve">. </w:t>
      </w:r>
      <w:r w:rsidR="00B76F9F" w:rsidRPr="009E3440">
        <w:t>In future years, a</w:t>
      </w:r>
      <w:r w:rsidR="0081055F" w:rsidRPr="009E3440">
        <w:t xml:space="preserve">s </w:t>
      </w:r>
      <w:r w:rsidR="00963647" w:rsidRPr="009E3440">
        <w:t>these plans are carried out</w:t>
      </w:r>
      <w:r w:rsidR="0081055F" w:rsidRPr="009E3440">
        <w:t xml:space="preserve"> in collaboration with partner organizations, additional priority wat</w:t>
      </w:r>
      <w:r w:rsidR="00963647" w:rsidRPr="009E3440">
        <w:t>ersheds will be selected for action plan development and implementation.</w:t>
      </w:r>
    </w:p>
    <w:p w:rsidR="00963647" w:rsidRPr="009E3440" w:rsidRDefault="00963647" w:rsidP="00751908"/>
    <w:p w:rsidR="00751908" w:rsidRPr="004B526A" w:rsidRDefault="00963647" w:rsidP="00BD3CB5">
      <w:pPr>
        <w:rPr>
          <w:b/>
        </w:rPr>
      </w:pPr>
      <w:r w:rsidRPr="009E3440">
        <w:t xml:space="preserve">In the Pacific Northwest Region, these planning efforts align with and build upon </w:t>
      </w:r>
      <w:r w:rsidR="007727A4" w:rsidRPr="009E3440">
        <w:t xml:space="preserve">priorities set forth in the </w:t>
      </w:r>
      <w:r w:rsidRPr="009E3440">
        <w:t>region</w:t>
      </w:r>
      <w:r w:rsidR="0016195A" w:rsidRPr="009E3440">
        <w:t>al</w:t>
      </w:r>
      <w:r w:rsidRPr="009E3440">
        <w:t xml:space="preserve"> </w:t>
      </w:r>
      <w:r w:rsidR="002274D6" w:rsidRPr="009E3440">
        <w:t>Aquatic Restoration Strategy</w:t>
      </w:r>
      <w:r w:rsidR="007727A4" w:rsidRPr="009E3440">
        <w:t xml:space="preserve"> (</w:t>
      </w:r>
      <w:r w:rsidR="00AB6046" w:rsidRPr="009E3440">
        <w:t>U</w:t>
      </w:r>
      <w:r w:rsidR="007A1A91" w:rsidRPr="009E3440">
        <w:t>SDA</w:t>
      </w:r>
      <w:r w:rsidR="00AB6046" w:rsidRPr="009E3440">
        <w:t xml:space="preserve"> 2005)</w:t>
      </w:r>
      <w:r w:rsidR="002274D6" w:rsidRPr="009E3440">
        <w:t xml:space="preserve">. </w:t>
      </w:r>
      <w:r w:rsidR="0016195A" w:rsidRPr="009E3440">
        <w:t xml:space="preserve">Under </w:t>
      </w:r>
      <w:r w:rsidR="007727A4" w:rsidRPr="009E3440">
        <w:t xml:space="preserve">the Aquatic Restoration Strategy, Granite Creek was identified as a </w:t>
      </w:r>
      <w:r w:rsidR="005B5457" w:rsidRPr="009E3440">
        <w:t>Regional Focus Watershed w</w:t>
      </w:r>
      <w:r w:rsidR="0016195A" w:rsidRPr="009E3440">
        <w:t xml:space="preserve">ithin the high priority </w:t>
      </w:r>
      <w:r w:rsidR="001D039D" w:rsidRPr="009E3440">
        <w:t>John Day River</w:t>
      </w:r>
      <w:r w:rsidR="0016195A" w:rsidRPr="009E3440">
        <w:t xml:space="preserve"> basin. </w:t>
      </w:r>
      <w:r w:rsidR="00364F53" w:rsidRPr="009E3440">
        <w:t>This plan</w:t>
      </w:r>
      <w:r w:rsidR="00436745" w:rsidRPr="009E3440">
        <w:t xml:space="preserve"> identifies a suite of essential projects needed to improve aquatic habitat in the Bull Run Creek subwatershed of Granite Creek. </w:t>
      </w:r>
      <w:r w:rsidR="00055357" w:rsidRPr="009E3440">
        <w:t xml:space="preserve">Strategic partnerships </w:t>
      </w:r>
      <w:r w:rsidR="0076049D" w:rsidRPr="009E3440">
        <w:t xml:space="preserve">to implement these projects </w:t>
      </w:r>
      <w:r w:rsidR="00055357" w:rsidRPr="009E3440">
        <w:t>will be vital in order t</w:t>
      </w:r>
      <w:r w:rsidR="002463B3" w:rsidRPr="009E3440">
        <w:t>o achieve the restoration goals of</w:t>
      </w:r>
      <w:r w:rsidR="00732454" w:rsidRPr="009E3440">
        <w:t xml:space="preserve"> this plan. </w:t>
      </w:r>
    </w:p>
    <w:p w:rsidR="00741D5F" w:rsidRPr="00AA24B8" w:rsidRDefault="00741D5F" w:rsidP="00AA24B8">
      <w:pPr>
        <w:pStyle w:val="Heading1"/>
        <w:rPr>
          <w:color w:val="auto"/>
        </w:rPr>
      </w:pPr>
      <w:r w:rsidRPr="00AA24B8">
        <w:rPr>
          <w:color w:val="auto"/>
        </w:rPr>
        <w:t xml:space="preserve">1. </w:t>
      </w:r>
      <w:r w:rsidR="007B7541" w:rsidRPr="00AA24B8">
        <w:rPr>
          <w:color w:val="auto"/>
        </w:rPr>
        <w:t>S</w:t>
      </w:r>
      <w:r w:rsidR="002421B2" w:rsidRPr="00AA24B8">
        <w:rPr>
          <w:color w:val="auto"/>
        </w:rPr>
        <w:t>UMMARY</w:t>
      </w:r>
    </w:p>
    <w:p w:rsidR="00D22758" w:rsidRPr="009E3440" w:rsidRDefault="00741D5F" w:rsidP="00D6023B">
      <w:pPr>
        <w:pStyle w:val="ListParagraph"/>
        <w:numPr>
          <w:ilvl w:val="0"/>
          <w:numId w:val="6"/>
        </w:numPr>
        <w:rPr>
          <w:b/>
          <w:i/>
        </w:rPr>
      </w:pPr>
      <w:r w:rsidRPr="00AA24B8">
        <w:rPr>
          <w:b/>
          <w:sz w:val="26"/>
          <w:szCs w:val="26"/>
        </w:rPr>
        <w:t>Watershed Na</w:t>
      </w:r>
      <w:r w:rsidRPr="009E3440">
        <w:rPr>
          <w:b/>
          <w:sz w:val="26"/>
          <w:szCs w:val="26"/>
        </w:rPr>
        <w:t>me</w:t>
      </w:r>
      <w:r w:rsidR="00317C93" w:rsidRPr="009E3440">
        <w:rPr>
          <w:b/>
          <w:sz w:val="26"/>
          <w:szCs w:val="26"/>
        </w:rPr>
        <w:t xml:space="preserve"> and HUC</w:t>
      </w:r>
      <w:r w:rsidR="00BB60DF" w:rsidRPr="009E3440">
        <w:rPr>
          <w:b/>
          <w:sz w:val="26"/>
          <w:szCs w:val="26"/>
        </w:rPr>
        <w:t>:</w:t>
      </w:r>
      <w:r w:rsidRPr="009E3440">
        <w:rPr>
          <w:b/>
        </w:rPr>
        <w:t xml:space="preserve"> </w:t>
      </w:r>
      <w:r w:rsidR="00C62D5D" w:rsidRPr="009E3440">
        <w:rPr>
          <w:bCs/>
        </w:rPr>
        <w:t xml:space="preserve">Bull Run </w:t>
      </w:r>
      <w:r w:rsidR="004F114C" w:rsidRPr="009E3440">
        <w:rPr>
          <w:bCs/>
        </w:rPr>
        <w:t>Creek</w:t>
      </w:r>
      <w:r w:rsidR="00A76D74" w:rsidRPr="009E3440">
        <w:rPr>
          <w:bCs/>
        </w:rPr>
        <w:t xml:space="preserve"> Watershed-</w:t>
      </w:r>
      <w:r w:rsidR="00A76D74" w:rsidRPr="009E3440">
        <w:t>170</w:t>
      </w:r>
      <w:r w:rsidR="00624381" w:rsidRPr="009E3440">
        <w:t>702020202</w:t>
      </w:r>
      <w:r w:rsidR="00D22758" w:rsidRPr="009E3440">
        <w:t xml:space="preserve"> </w:t>
      </w:r>
    </w:p>
    <w:p w:rsidR="00D6023B" w:rsidRPr="00D151E8" w:rsidRDefault="00D22758" w:rsidP="00C62A4D">
      <w:pPr>
        <w:pStyle w:val="ListParagraph"/>
        <w:ind w:left="360"/>
        <w:rPr>
          <w:b/>
          <w:i/>
          <w:sz w:val="22"/>
          <w:szCs w:val="22"/>
        </w:rPr>
      </w:pPr>
      <w:r w:rsidRPr="00D151E8">
        <w:rPr>
          <w:i/>
          <w:sz w:val="22"/>
          <w:szCs w:val="22"/>
        </w:rPr>
        <w:t xml:space="preserve">*Note: although </w:t>
      </w:r>
      <w:r w:rsidR="00ED4631" w:rsidRPr="00D151E8">
        <w:rPr>
          <w:i/>
          <w:sz w:val="22"/>
          <w:szCs w:val="22"/>
        </w:rPr>
        <w:t xml:space="preserve">Bull Run Creek is classified as </w:t>
      </w:r>
      <w:r w:rsidRPr="00D151E8">
        <w:rPr>
          <w:i/>
          <w:sz w:val="22"/>
          <w:szCs w:val="22"/>
        </w:rPr>
        <w:t>a subwatershed (6</w:t>
      </w:r>
      <w:r w:rsidRPr="00D151E8">
        <w:rPr>
          <w:i/>
          <w:sz w:val="22"/>
          <w:szCs w:val="22"/>
          <w:vertAlign w:val="superscript"/>
        </w:rPr>
        <w:t>th</w:t>
      </w:r>
      <w:r w:rsidRPr="00D151E8">
        <w:rPr>
          <w:i/>
          <w:sz w:val="22"/>
          <w:szCs w:val="22"/>
        </w:rPr>
        <w:t>-level/</w:t>
      </w:r>
      <w:r w:rsidR="00ED4631" w:rsidRPr="00D151E8">
        <w:rPr>
          <w:i/>
          <w:sz w:val="22"/>
          <w:szCs w:val="22"/>
        </w:rPr>
        <w:t xml:space="preserve">12-digit) </w:t>
      </w:r>
      <w:r w:rsidRPr="00D151E8">
        <w:rPr>
          <w:i/>
          <w:sz w:val="22"/>
          <w:szCs w:val="22"/>
        </w:rPr>
        <w:t>of the Granite Creek watershed (5</w:t>
      </w:r>
      <w:r w:rsidRPr="00D151E8">
        <w:rPr>
          <w:i/>
          <w:sz w:val="22"/>
          <w:szCs w:val="22"/>
          <w:vertAlign w:val="superscript"/>
        </w:rPr>
        <w:t>th</w:t>
      </w:r>
      <w:r w:rsidRPr="00D151E8">
        <w:rPr>
          <w:i/>
          <w:sz w:val="22"/>
          <w:szCs w:val="22"/>
        </w:rPr>
        <w:t>-level/HUC10), it is referred to simply as “watershed” throughout this document.</w:t>
      </w:r>
    </w:p>
    <w:p w:rsidR="00D22758" w:rsidRPr="009E3440" w:rsidRDefault="00D22758" w:rsidP="00D22758">
      <w:pPr>
        <w:pStyle w:val="ListParagraph"/>
        <w:rPr>
          <w:b/>
          <w:i/>
        </w:rPr>
      </w:pPr>
    </w:p>
    <w:p w:rsidR="00D6023B" w:rsidRPr="009E3440" w:rsidRDefault="007B7541" w:rsidP="003C7C3F">
      <w:pPr>
        <w:pStyle w:val="ListParagraph"/>
        <w:numPr>
          <w:ilvl w:val="0"/>
          <w:numId w:val="6"/>
        </w:numPr>
        <w:rPr>
          <w:b/>
        </w:rPr>
      </w:pPr>
      <w:r w:rsidRPr="009E3440">
        <w:rPr>
          <w:b/>
          <w:sz w:val="26"/>
          <w:szCs w:val="26"/>
        </w:rPr>
        <w:t>General Location:</w:t>
      </w:r>
      <w:r w:rsidRPr="009E3440">
        <w:rPr>
          <w:b/>
        </w:rPr>
        <w:t xml:space="preserve"> </w:t>
      </w:r>
      <w:r w:rsidR="00A76D74" w:rsidRPr="009E3440">
        <w:t>Located in Northeast Oregon</w:t>
      </w:r>
      <w:r w:rsidR="00471324" w:rsidRPr="009E3440">
        <w:t xml:space="preserve"> approximately </w:t>
      </w:r>
      <w:r w:rsidR="00975C19" w:rsidRPr="009E3440">
        <w:t>40</w:t>
      </w:r>
      <w:r w:rsidR="00C21E66" w:rsidRPr="009E3440">
        <w:t xml:space="preserve"> </w:t>
      </w:r>
      <w:r w:rsidR="00471324" w:rsidRPr="009E3440">
        <w:t xml:space="preserve">miles west of </w:t>
      </w:r>
      <w:r w:rsidR="00C21E66" w:rsidRPr="009E3440">
        <w:t xml:space="preserve">Baker City, Oregon in </w:t>
      </w:r>
      <w:r w:rsidR="008105BD" w:rsidRPr="009E3440">
        <w:t xml:space="preserve">Grant </w:t>
      </w:r>
      <w:r w:rsidR="00471324" w:rsidRPr="009E3440">
        <w:t>County.</w:t>
      </w:r>
    </w:p>
    <w:p w:rsidR="00741D5F" w:rsidRPr="009E3440" w:rsidRDefault="007B7541" w:rsidP="00D6023B">
      <w:pPr>
        <w:rPr>
          <w:b/>
        </w:rPr>
      </w:pPr>
      <w:r w:rsidRPr="009E3440">
        <w:rPr>
          <w:b/>
          <w:i/>
        </w:rPr>
        <w:t xml:space="preserve"> </w:t>
      </w:r>
    </w:p>
    <w:p w:rsidR="00DA2BBC" w:rsidRPr="009E3440" w:rsidRDefault="00706FA9" w:rsidP="002421B2">
      <w:pPr>
        <w:pStyle w:val="ListParagraph"/>
        <w:numPr>
          <w:ilvl w:val="0"/>
          <w:numId w:val="6"/>
        </w:numPr>
      </w:pPr>
      <w:r w:rsidRPr="009E3440">
        <w:rPr>
          <w:b/>
          <w:sz w:val="26"/>
          <w:szCs w:val="26"/>
        </w:rPr>
        <w:t xml:space="preserve">Total </w:t>
      </w:r>
      <w:r w:rsidR="001A2412" w:rsidRPr="009E3440">
        <w:rPr>
          <w:b/>
          <w:sz w:val="26"/>
          <w:szCs w:val="26"/>
        </w:rPr>
        <w:t>W</w:t>
      </w:r>
      <w:r w:rsidRPr="009E3440">
        <w:rPr>
          <w:b/>
          <w:sz w:val="26"/>
          <w:szCs w:val="26"/>
        </w:rPr>
        <w:t>atershed</w:t>
      </w:r>
      <w:r w:rsidR="001A2412" w:rsidRPr="009E3440">
        <w:rPr>
          <w:b/>
          <w:sz w:val="26"/>
          <w:szCs w:val="26"/>
        </w:rPr>
        <w:t xml:space="preserve"> Area</w:t>
      </w:r>
      <w:r w:rsidRPr="009E3440">
        <w:rPr>
          <w:b/>
          <w:sz w:val="26"/>
          <w:szCs w:val="26"/>
        </w:rPr>
        <w:t>:</w:t>
      </w:r>
      <w:r w:rsidR="00E74FCD" w:rsidRPr="009E3440">
        <w:rPr>
          <w:b/>
        </w:rPr>
        <w:t xml:space="preserve"> </w:t>
      </w:r>
      <w:r w:rsidR="00C21E66" w:rsidRPr="009E3440">
        <w:t>19,400</w:t>
      </w:r>
      <w:r w:rsidR="00E74FCD" w:rsidRPr="009E3440">
        <w:t xml:space="preserve"> </w:t>
      </w:r>
      <w:r w:rsidR="001A2412" w:rsidRPr="009E3440">
        <w:t>acres</w:t>
      </w:r>
      <w:r w:rsidR="001A2412" w:rsidRPr="009E3440">
        <w:rPr>
          <w:b/>
        </w:rPr>
        <w:t>;</w:t>
      </w:r>
      <w:r w:rsidR="00C21E66" w:rsidRPr="009E3440">
        <w:rPr>
          <w:b/>
        </w:rPr>
        <w:t xml:space="preserve"> </w:t>
      </w:r>
      <w:r w:rsidR="00BB60DF" w:rsidRPr="009E3440">
        <w:rPr>
          <w:b/>
        </w:rPr>
        <w:t>N</w:t>
      </w:r>
      <w:r w:rsidR="007A1A91" w:rsidRPr="009E3440">
        <w:rPr>
          <w:b/>
        </w:rPr>
        <w:t xml:space="preserve">ational </w:t>
      </w:r>
      <w:r w:rsidR="00741D5F" w:rsidRPr="009E3440">
        <w:rPr>
          <w:b/>
        </w:rPr>
        <w:t>F</w:t>
      </w:r>
      <w:r w:rsidR="007A1A91" w:rsidRPr="009E3440">
        <w:rPr>
          <w:b/>
        </w:rPr>
        <w:t xml:space="preserve">orest </w:t>
      </w:r>
      <w:r w:rsidR="00741D5F" w:rsidRPr="009E3440">
        <w:rPr>
          <w:b/>
        </w:rPr>
        <w:t>S</w:t>
      </w:r>
      <w:r w:rsidR="007A1A91" w:rsidRPr="009E3440">
        <w:rPr>
          <w:b/>
        </w:rPr>
        <w:t>ystem (NFS)</w:t>
      </w:r>
      <w:r w:rsidR="00741D5F" w:rsidRPr="009E3440">
        <w:rPr>
          <w:b/>
        </w:rPr>
        <w:t xml:space="preserve"> </w:t>
      </w:r>
      <w:r w:rsidR="001A2412" w:rsidRPr="009E3440">
        <w:rPr>
          <w:b/>
        </w:rPr>
        <w:t>area</w:t>
      </w:r>
      <w:r w:rsidR="00741D5F" w:rsidRPr="009E3440">
        <w:rPr>
          <w:b/>
        </w:rPr>
        <w:t xml:space="preserve"> </w:t>
      </w:r>
      <w:r w:rsidRPr="009E3440">
        <w:rPr>
          <w:b/>
        </w:rPr>
        <w:t>within watershed:</w:t>
      </w:r>
      <w:r w:rsidR="00016461" w:rsidRPr="009E3440">
        <w:rPr>
          <w:b/>
        </w:rPr>
        <w:t xml:space="preserve"> </w:t>
      </w:r>
      <w:r w:rsidR="00C21E66" w:rsidRPr="009E3440">
        <w:t>97</w:t>
      </w:r>
      <w:r w:rsidR="00BB60DF" w:rsidRPr="009E3440">
        <w:t>%</w:t>
      </w:r>
      <w:r w:rsidR="00741D5F" w:rsidRPr="009E3440">
        <w:t xml:space="preserve">.  </w:t>
      </w:r>
    </w:p>
    <w:p w:rsidR="009202BD" w:rsidRDefault="009202BD" w:rsidP="00D6023B">
      <w:pPr>
        <w:pStyle w:val="ListParagraph"/>
      </w:pPr>
    </w:p>
    <w:p w:rsidR="00BB60DF" w:rsidRPr="009E3440" w:rsidRDefault="002421B2" w:rsidP="003C7C3F">
      <w:pPr>
        <w:pStyle w:val="ListParagraph"/>
        <w:numPr>
          <w:ilvl w:val="0"/>
          <w:numId w:val="6"/>
        </w:numPr>
        <w:rPr>
          <w:b/>
          <w:sz w:val="26"/>
          <w:szCs w:val="26"/>
        </w:rPr>
      </w:pPr>
      <w:r w:rsidRPr="009E3440">
        <w:rPr>
          <w:b/>
          <w:sz w:val="26"/>
          <w:szCs w:val="26"/>
        </w:rPr>
        <w:t>Watershed Characterization</w:t>
      </w:r>
    </w:p>
    <w:p w:rsidR="002421B2" w:rsidRPr="009E3440" w:rsidRDefault="002421B2" w:rsidP="002421B2">
      <w:pPr>
        <w:pStyle w:val="ListParagraph"/>
        <w:ind w:left="360"/>
        <w:rPr>
          <w:b/>
        </w:rPr>
      </w:pPr>
    </w:p>
    <w:p w:rsidR="00C62A4D" w:rsidRPr="009E3440" w:rsidRDefault="002421B2" w:rsidP="00847E08">
      <w:pPr>
        <w:pStyle w:val="ListParagraph"/>
        <w:numPr>
          <w:ilvl w:val="0"/>
          <w:numId w:val="4"/>
        </w:numPr>
        <w:rPr>
          <w:sz w:val="20"/>
          <w:szCs w:val="20"/>
        </w:rPr>
      </w:pPr>
      <w:r w:rsidRPr="009E3440">
        <w:rPr>
          <w:b/>
        </w:rPr>
        <w:t>General Physiography</w:t>
      </w:r>
    </w:p>
    <w:p w:rsidR="00C62A4D" w:rsidRPr="009E3440" w:rsidRDefault="00C62A4D" w:rsidP="00C62A4D">
      <w:pPr>
        <w:pStyle w:val="ListParagraph"/>
        <w:ind w:left="1080"/>
        <w:rPr>
          <w:sz w:val="20"/>
          <w:szCs w:val="20"/>
        </w:rPr>
      </w:pPr>
    </w:p>
    <w:p w:rsidR="00AC4B5B" w:rsidRPr="009E3440" w:rsidRDefault="007A6E09" w:rsidP="00C62A4D">
      <w:pPr>
        <w:pStyle w:val="ListParagraph"/>
        <w:ind w:left="0"/>
        <w:rPr>
          <w:sz w:val="20"/>
          <w:szCs w:val="20"/>
        </w:rPr>
      </w:pPr>
      <w:r w:rsidRPr="009E3440">
        <w:t xml:space="preserve">Bull Run Creek </w:t>
      </w:r>
      <w:r w:rsidR="00D22758" w:rsidRPr="009E3440">
        <w:t xml:space="preserve">is one of five </w:t>
      </w:r>
      <w:r w:rsidRPr="009E3440">
        <w:t>subwatershed</w:t>
      </w:r>
      <w:r w:rsidR="00D22758" w:rsidRPr="009E3440">
        <w:t>s</w:t>
      </w:r>
      <w:r w:rsidRPr="009E3440">
        <w:t xml:space="preserve"> </w:t>
      </w:r>
      <w:r w:rsidR="00D22758" w:rsidRPr="009E3440">
        <w:t>in</w:t>
      </w:r>
      <w:r w:rsidR="008C3C31" w:rsidRPr="009E3440">
        <w:t xml:space="preserve"> the Granite Creek watershed </w:t>
      </w:r>
      <w:r w:rsidR="00D22758" w:rsidRPr="009E3440">
        <w:t xml:space="preserve">of </w:t>
      </w:r>
      <w:r w:rsidR="007E09AD" w:rsidRPr="009E3440">
        <w:t>the</w:t>
      </w:r>
      <w:r w:rsidR="008C3C31" w:rsidRPr="009E3440">
        <w:t xml:space="preserve"> North Fork John Day River </w:t>
      </w:r>
      <w:r w:rsidR="00B314DE" w:rsidRPr="009E3440">
        <w:t>sub</w:t>
      </w:r>
      <w:r w:rsidR="008C3C31" w:rsidRPr="009E3440">
        <w:t xml:space="preserve">basin, which </w:t>
      </w:r>
      <w:r w:rsidR="00B314DE" w:rsidRPr="009E3440">
        <w:t xml:space="preserve">ultimately </w:t>
      </w:r>
      <w:r w:rsidR="008C3C31" w:rsidRPr="009E3440">
        <w:t>drains to t</w:t>
      </w:r>
      <w:r w:rsidR="007E09AD" w:rsidRPr="009E3440">
        <w:t>he Columbia River. The Bull Run Creek watershed</w:t>
      </w:r>
      <w:r w:rsidR="008C3C31" w:rsidRPr="009E3440">
        <w:t xml:space="preserve"> </w:t>
      </w:r>
      <w:r w:rsidR="007E09AD" w:rsidRPr="009E3440">
        <w:t xml:space="preserve">occurs on the western slope of the Elkhorn Mountains in the Blue Mountain physiographic </w:t>
      </w:r>
      <w:r w:rsidR="007E09AD" w:rsidRPr="009E3440">
        <w:lastRenderedPageBreak/>
        <w:t xml:space="preserve">province. </w:t>
      </w:r>
      <w:r w:rsidRPr="009E3440">
        <w:t xml:space="preserve">Elevations range from </w:t>
      </w:r>
      <w:r w:rsidR="005E666A" w:rsidRPr="009E3440">
        <w:t>8321</w:t>
      </w:r>
      <w:r w:rsidRPr="009E3440">
        <w:t xml:space="preserve"> feet </w:t>
      </w:r>
      <w:r w:rsidR="005E666A" w:rsidRPr="009E3440">
        <w:t xml:space="preserve">at Mount Ireland, the second highest peak in the Blue Mountains, </w:t>
      </w:r>
      <w:r w:rsidRPr="009E3440">
        <w:t xml:space="preserve">to </w:t>
      </w:r>
      <w:r w:rsidR="007964F8" w:rsidRPr="009E3440">
        <w:t>4577</w:t>
      </w:r>
      <w:r w:rsidRPr="009E3440">
        <w:t xml:space="preserve"> feet at the confluence of Bull Run Creek and Granite Creek. </w:t>
      </w:r>
    </w:p>
    <w:p w:rsidR="007A6E09" w:rsidRPr="009E3440" w:rsidRDefault="007A6E09" w:rsidP="007A6E09">
      <w:pPr>
        <w:pStyle w:val="ListParagraph"/>
        <w:ind w:left="1080"/>
        <w:rPr>
          <w:sz w:val="20"/>
          <w:szCs w:val="20"/>
        </w:rPr>
      </w:pPr>
    </w:p>
    <w:p w:rsidR="004F5476" w:rsidRPr="009E3440" w:rsidRDefault="005D19B6" w:rsidP="00C62A4D">
      <w:pPr>
        <w:pStyle w:val="ListParagraph"/>
        <w:numPr>
          <w:ilvl w:val="0"/>
          <w:numId w:val="4"/>
        </w:numPr>
      </w:pPr>
      <w:r w:rsidRPr="009E3440">
        <w:rPr>
          <w:b/>
        </w:rPr>
        <w:t>Land Use</w:t>
      </w:r>
    </w:p>
    <w:p w:rsidR="002421B2" w:rsidRPr="009E3440" w:rsidRDefault="002421B2" w:rsidP="002421B2">
      <w:pPr>
        <w:pStyle w:val="ListParagraph"/>
      </w:pPr>
    </w:p>
    <w:p w:rsidR="004F5476" w:rsidRPr="009E3440" w:rsidRDefault="004F5476" w:rsidP="002421B2">
      <w:pPr>
        <w:pStyle w:val="ListParagraph"/>
        <w:ind w:left="0"/>
      </w:pPr>
      <w:r w:rsidRPr="009E3440">
        <w:t xml:space="preserve">The Bull Run </w:t>
      </w:r>
      <w:r w:rsidR="00D22758" w:rsidRPr="009E3440">
        <w:t xml:space="preserve">Creek </w:t>
      </w:r>
      <w:r w:rsidRPr="009E3440">
        <w:t xml:space="preserve">watershed lies within ceded lands of the Confederated Tribes of </w:t>
      </w:r>
      <w:r w:rsidR="004B3B26">
        <w:t xml:space="preserve">the Umatilla Indian Reservation. </w:t>
      </w:r>
      <w:r w:rsidRPr="009E3440">
        <w:t>By treaty, Indian tribes have retained rights to hunting, fishing</w:t>
      </w:r>
      <w:r w:rsidR="00942DBA" w:rsidRPr="009E3440">
        <w:t>,</w:t>
      </w:r>
      <w:r w:rsidRPr="009E3440">
        <w:t xml:space="preserve"> and gathering on these lands.</w:t>
      </w:r>
    </w:p>
    <w:p w:rsidR="004F5476" w:rsidRPr="009E3440" w:rsidRDefault="004F5476" w:rsidP="002421B2">
      <w:pPr>
        <w:pStyle w:val="ListParagraph"/>
        <w:ind w:left="0"/>
      </w:pPr>
    </w:p>
    <w:p w:rsidR="0076049D" w:rsidRPr="009E3440" w:rsidRDefault="007A6E09" w:rsidP="002421B2">
      <w:pPr>
        <w:pStyle w:val="ListParagraph"/>
        <w:ind w:left="0"/>
      </w:pPr>
      <w:r w:rsidRPr="009E3440">
        <w:t xml:space="preserve">The </w:t>
      </w:r>
      <w:r w:rsidRPr="002D1ED9">
        <w:t xml:space="preserve">primary human uses </w:t>
      </w:r>
      <w:r w:rsidR="001A031E" w:rsidRPr="002D1ED9">
        <w:t xml:space="preserve">that have shaped the Bull Run Creek watershed over the past </w:t>
      </w:r>
      <w:r w:rsidR="00847E08" w:rsidRPr="002D1ED9">
        <w:t>150 years</w:t>
      </w:r>
      <w:r w:rsidR="001A031E" w:rsidRPr="002D1ED9">
        <w:t xml:space="preserve"> </w:t>
      </w:r>
      <w:r w:rsidR="00847E08" w:rsidRPr="002D1ED9">
        <w:t>include</w:t>
      </w:r>
      <w:r w:rsidR="001A031E" w:rsidRPr="002D1ED9">
        <w:t xml:space="preserve"> </w:t>
      </w:r>
      <w:r w:rsidR="00827522" w:rsidRPr="002D1ED9">
        <w:t xml:space="preserve">beaver trapping, </w:t>
      </w:r>
      <w:r w:rsidRPr="002D1ED9">
        <w:t xml:space="preserve">placer gold mining, timber harvest and associated road construction, and </w:t>
      </w:r>
      <w:r w:rsidR="00AA7A08" w:rsidRPr="002D1ED9">
        <w:t xml:space="preserve">livestock </w:t>
      </w:r>
      <w:r w:rsidR="001A031E" w:rsidRPr="002D1ED9">
        <w:t>grazing.</w:t>
      </w:r>
      <w:r w:rsidR="00AA7A08" w:rsidRPr="00F83B7C">
        <w:t xml:space="preserve"> </w:t>
      </w:r>
      <w:r w:rsidR="00ED4631" w:rsidRPr="00F83B7C">
        <w:t>The impacts</w:t>
      </w:r>
      <w:r w:rsidR="00ED4631" w:rsidRPr="009E3440">
        <w:t xml:space="preserve"> of these historic land use activities on watershed condition are </w:t>
      </w:r>
      <w:r w:rsidR="00942DBA" w:rsidRPr="009E3440">
        <w:t>described throughout</w:t>
      </w:r>
      <w:r w:rsidR="00ED4631" w:rsidRPr="009E3440">
        <w:t xml:space="preserve"> this document (</w:t>
      </w:r>
      <w:r w:rsidR="007A1A91" w:rsidRPr="009E3440">
        <w:t>see Table</w:t>
      </w:r>
      <w:r w:rsidR="00827522">
        <w:t xml:space="preserve"> 1</w:t>
      </w:r>
      <w:r w:rsidR="00E72470">
        <w:t>).</w:t>
      </w:r>
      <w:r w:rsidR="00ED4631" w:rsidRPr="009E3440">
        <w:t xml:space="preserve"> </w:t>
      </w:r>
      <w:r w:rsidR="00AA7A08" w:rsidRPr="009E3440">
        <w:t xml:space="preserve">Under the 1990 </w:t>
      </w:r>
      <w:r w:rsidR="00F65A4E" w:rsidRPr="009E3440">
        <w:t xml:space="preserve">Wallowa-Whitman </w:t>
      </w:r>
      <w:r w:rsidR="00732454" w:rsidRPr="009E3440">
        <w:t>National Land and Resource Management</w:t>
      </w:r>
      <w:r w:rsidR="00AA7A08" w:rsidRPr="009E3440">
        <w:t xml:space="preserve"> Plan, approximately 92% of the watershed is </w:t>
      </w:r>
      <w:r w:rsidR="00F65A4E" w:rsidRPr="009E3440">
        <w:t>managed</w:t>
      </w:r>
      <w:r w:rsidR="00AA7A08" w:rsidRPr="009E3440">
        <w:t xml:space="preserve"> </w:t>
      </w:r>
      <w:r w:rsidR="00185015" w:rsidRPr="009E3440">
        <w:t xml:space="preserve">for </w:t>
      </w:r>
      <w:r w:rsidR="00AA7A08" w:rsidRPr="009E3440">
        <w:t>Anadromous Fish Emphasis, with the remainder managed as Old Growth Preserves (~5%) and Backcountry (~3%).</w:t>
      </w:r>
      <w:r w:rsidR="008C3C31" w:rsidRPr="009E3440">
        <w:t xml:space="preserve"> </w:t>
      </w:r>
      <w:r w:rsidR="00FB3748" w:rsidRPr="009E3440">
        <w:t xml:space="preserve">Although livestock grazing occurred in the past, there is no </w:t>
      </w:r>
      <w:r w:rsidR="00AE5572" w:rsidRPr="009E3440">
        <w:t>grazing currently permitted in the watershed</w:t>
      </w:r>
      <w:r w:rsidR="00B314DE" w:rsidRPr="009E3440">
        <w:t>.</w:t>
      </w:r>
      <w:r w:rsidR="0076049D" w:rsidRPr="009E3440">
        <w:t xml:space="preserve"> </w:t>
      </w:r>
      <w:r w:rsidR="00ED4631" w:rsidRPr="009E3440">
        <w:t xml:space="preserve">The last </w:t>
      </w:r>
      <w:r w:rsidR="007A1A91" w:rsidRPr="009E3440">
        <w:t xml:space="preserve">commercial </w:t>
      </w:r>
      <w:r w:rsidR="00ED4631" w:rsidRPr="009E3440">
        <w:t xml:space="preserve">timber harvest within the watershed occurred in the late </w:t>
      </w:r>
      <w:r w:rsidR="00942DBA" w:rsidRPr="009E3440">
        <w:t>1970</w:t>
      </w:r>
      <w:r w:rsidR="00ED4631" w:rsidRPr="009E3440">
        <w:t xml:space="preserve">s to </w:t>
      </w:r>
      <w:r w:rsidR="00942DBA" w:rsidRPr="009E3440">
        <w:t>1980</w:t>
      </w:r>
      <w:r w:rsidR="00ED4631" w:rsidRPr="009E3440">
        <w:t>s</w:t>
      </w:r>
      <w:r w:rsidR="00942DBA" w:rsidRPr="009E3440">
        <w:t>, and some precommercial thinning occurred in the 1990s.</w:t>
      </w:r>
      <w:r w:rsidR="00ED4631" w:rsidRPr="009E3440">
        <w:t xml:space="preserve"> </w:t>
      </w:r>
      <w:r w:rsidR="005E666A" w:rsidRPr="009E3440">
        <w:t xml:space="preserve">Recreational uses </w:t>
      </w:r>
      <w:r w:rsidR="00ED4631" w:rsidRPr="009E3440">
        <w:t xml:space="preserve">in the watershed </w:t>
      </w:r>
      <w:r w:rsidR="005E666A" w:rsidRPr="009E3440">
        <w:t xml:space="preserve">include hunting, hiking and skiing, snowmobile and other OHV use, and dispersed camping. </w:t>
      </w:r>
    </w:p>
    <w:p w:rsidR="0076049D" w:rsidRPr="009E3440" w:rsidRDefault="0076049D" w:rsidP="002421B2">
      <w:pPr>
        <w:pStyle w:val="ListParagraph"/>
        <w:ind w:left="0"/>
      </w:pPr>
    </w:p>
    <w:p w:rsidR="00395CDC" w:rsidRDefault="00395CDC" w:rsidP="002421B2">
      <w:pPr>
        <w:pStyle w:val="ListParagraph"/>
        <w:ind w:left="0"/>
      </w:pPr>
      <w:r w:rsidRPr="002D1ED9">
        <w:t>Gold was</w:t>
      </w:r>
      <w:r w:rsidRPr="009E3440">
        <w:t xml:space="preserve"> discovered in Granite Creek in 1861</w:t>
      </w:r>
      <w:r w:rsidR="00663C37">
        <w:t>,</w:t>
      </w:r>
      <w:r w:rsidRPr="009E3440">
        <w:t xml:space="preserve"> and the Granite mining district was established for Bull Run Creek, Granite Creek and other portions of the North Fork John Day River Basin soon after. Placer mines were established and dredged throughout the late 1890s into the early 1900s.  Today the most common placer equipment</w:t>
      </w:r>
      <w:r w:rsidR="00C96391">
        <w:t xml:space="preserve"> includes the use of hand tools</w:t>
      </w:r>
      <w:r w:rsidR="00827522">
        <w:t>, trommels, highbankers</w:t>
      </w:r>
      <w:r w:rsidR="00C96391">
        <w:t xml:space="preserve"> and</w:t>
      </w:r>
      <w:r w:rsidRPr="009E3440">
        <w:t xml:space="preserve"> State D</w:t>
      </w:r>
      <w:r w:rsidR="001548D7" w:rsidRPr="009E3440">
        <w:t xml:space="preserve">epartment of </w:t>
      </w:r>
      <w:r w:rsidRPr="009E3440">
        <w:t>E</w:t>
      </w:r>
      <w:r w:rsidR="001548D7" w:rsidRPr="009E3440">
        <w:t xml:space="preserve">nvironmental </w:t>
      </w:r>
      <w:r w:rsidRPr="009E3440">
        <w:t>Q</w:t>
      </w:r>
      <w:r w:rsidR="001548D7" w:rsidRPr="009E3440">
        <w:t>uality reg</w:t>
      </w:r>
      <w:r w:rsidRPr="009E3440">
        <w:t xml:space="preserve">ulated </w:t>
      </w:r>
      <w:r w:rsidR="00C96391">
        <w:t>equipment, such as small suction dredges</w:t>
      </w:r>
      <w:r w:rsidRPr="009E3440">
        <w:t xml:space="preserve"> and </w:t>
      </w:r>
      <w:r w:rsidR="00C96391">
        <w:t>sluice boxes.</w:t>
      </w:r>
      <w:r w:rsidRPr="009E3440">
        <w:t xml:space="preserve"> According to </w:t>
      </w:r>
      <w:r w:rsidR="00942DBA" w:rsidRPr="009E3440">
        <w:t xml:space="preserve">the </w:t>
      </w:r>
      <w:r w:rsidRPr="009E3440">
        <w:t>B</w:t>
      </w:r>
      <w:r w:rsidR="00942DBA" w:rsidRPr="009E3440">
        <w:t xml:space="preserve">ureau of </w:t>
      </w:r>
      <w:r w:rsidRPr="009E3440">
        <w:t>L</w:t>
      </w:r>
      <w:r w:rsidR="00942DBA" w:rsidRPr="009E3440">
        <w:t xml:space="preserve">and </w:t>
      </w:r>
      <w:r w:rsidRPr="009E3440">
        <w:t>M</w:t>
      </w:r>
      <w:r w:rsidR="00942DBA" w:rsidRPr="009E3440">
        <w:t>anagement</w:t>
      </w:r>
      <w:r w:rsidRPr="009E3440">
        <w:t xml:space="preserve">, 13 </w:t>
      </w:r>
      <w:r w:rsidR="001548D7" w:rsidRPr="009E3440">
        <w:t xml:space="preserve">mining </w:t>
      </w:r>
      <w:r w:rsidRPr="009E3440">
        <w:t xml:space="preserve">claims exist within the </w:t>
      </w:r>
      <w:r w:rsidR="00942DBA" w:rsidRPr="009E3440">
        <w:t xml:space="preserve">Bull Run Creek </w:t>
      </w:r>
      <w:r w:rsidRPr="009E3440">
        <w:t xml:space="preserve">watershed </w:t>
      </w:r>
      <w:r w:rsidRPr="00D93F2B">
        <w:t xml:space="preserve">in 2012.  </w:t>
      </w:r>
      <w:r w:rsidR="00D93F2B" w:rsidRPr="00D93F2B">
        <w:t>Of these, only 2 claims (Bull Run / Blue Sky) are proposing work that will require approval in a Plan of Operations.  Their proposal will be addressed in the Granite Mining Environmental Impact Statement, which is currently under development as a joint effort between the Wallowa-Whitman and the Umatilla National Forests.  The other claims and non-claimed prospectors in the area have either not made their intents known or are operating within the guidelines established in Forest Service mining regulations 36 CFR 228.4</w:t>
      </w:r>
      <w:r w:rsidR="00362767">
        <w:t>.</w:t>
      </w:r>
    </w:p>
    <w:p w:rsidR="00D93F2B" w:rsidRPr="009E3440" w:rsidRDefault="00D93F2B" w:rsidP="002421B2">
      <w:pPr>
        <w:pStyle w:val="ListParagraph"/>
        <w:ind w:left="0"/>
      </w:pPr>
    </w:p>
    <w:p w:rsidR="00732454" w:rsidRPr="009E3440" w:rsidRDefault="00FB3748" w:rsidP="002421B2">
      <w:pPr>
        <w:pStyle w:val="ListParagraph"/>
        <w:ind w:left="0"/>
      </w:pPr>
      <w:r w:rsidRPr="009E3440">
        <w:t>The 624 acres of private land in the watershed are associated with patented mining claims and include some residential use. The small town of Granite</w:t>
      </w:r>
      <w:r w:rsidR="00732454" w:rsidRPr="009E3440">
        <w:t xml:space="preserve"> (</w:t>
      </w:r>
      <w:r w:rsidRPr="009E3440">
        <w:t>population 23</w:t>
      </w:r>
      <w:r w:rsidR="00732454" w:rsidRPr="009E3440">
        <w:t>)</w:t>
      </w:r>
      <w:r w:rsidRPr="009E3440">
        <w:t xml:space="preserve"> lies just downstream of the water</w:t>
      </w:r>
      <w:r w:rsidR="006F3BE8" w:rsidRPr="009E3440">
        <w:t xml:space="preserve">shed and </w:t>
      </w:r>
      <w:r w:rsidR="00827522">
        <w:t>is</w:t>
      </w:r>
      <w:r w:rsidR="006F3BE8" w:rsidRPr="009E3440">
        <w:t xml:space="preserve"> a designated W</w:t>
      </w:r>
      <w:r w:rsidR="007D6A0B" w:rsidRPr="009E3440">
        <w:t>ildland U</w:t>
      </w:r>
      <w:r w:rsidRPr="009E3440">
        <w:t xml:space="preserve">rban </w:t>
      </w:r>
      <w:r w:rsidR="007D6A0B" w:rsidRPr="009E3440">
        <w:t>I</w:t>
      </w:r>
      <w:r w:rsidRPr="009E3440">
        <w:t>nterface</w:t>
      </w:r>
      <w:r w:rsidR="00732454" w:rsidRPr="009E3440">
        <w:t xml:space="preserve"> (WUI)</w:t>
      </w:r>
      <w:r w:rsidRPr="009E3440">
        <w:t xml:space="preserve"> area due to </w:t>
      </w:r>
      <w:r w:rsidR="007D6A0B" w:rsidRPr="009E3440">
        <w:t xml:space="preserve">high </w:t>
      </w:r>
      <w:r w:rsidRPr="009E3440">
        <w:t>wildfire risks.</w:t>
      </w:r>
      <w:r w:rsidR="00486D74">
        <w:t xml:space="preserve">  </w:t>
      </w:r>
      <w:r w:rsidR="00732454" w:rsidRPr="009E3440">
        <w:t>The majority of the watershed falls within the Granite C</w:t>
      </w:r>
      <w:r w:rsidR="00395CDC" w:rsidRPr="009E3440">
        <w:t xml:space="preserve">ommunity </w:t>
      </w:r>
      <w:r w:rsidR="00732454" w:rsidRPr="009E3440">
        <w:t>W</w:t>
      </w:r>
      <w:r w:rsidR="00395CDC" w:rsidRPr="009E3440">
        <w:t xml:space="preserve">ildfire </w:t>
      </w:r>
      <w:r w:rsidR="00732454" w:rsidRPr="009E3440">
        <w:t>P</w:t>
      </w:r>
      <w:r w:rsidR="00395CDC" w:rsidRPr="009E3440">
        <w:t xml:space="preserve">rotection </w:t>
      </w:r>
      <w:r w:rsidR="00732454" w:rsidRPr="009E3440">
        <w:t>P</w:t>
      </w:r>
      <w:r w:rsidR="00395CDC" w:rsidRPr="009E3440">
        <w:t>lan</w:t>
      </w:r>
      <w:r w:rsidR="00732454" w:rsidRPr="009E3440">
        <w:t xml:space="preserve"> boundary.</w:t>
      </w:r>
    </w:p>
    <w:p w:rsidR="00D659C6" w:rsidRPr="009E3440" w:rsidRDefault="00D659C6" w:rsidP="00732454">
      <w:pPr>
        <w:pStyle w:val="ListParagraph"/>
        <w:ind w:left="1080"/>
      </w:pPr>
    </w:p>
    <w:p w:rsidR="00E1206F" w:rsidRPr="00C503C4" w:rsidRDefault="005D19B6" w:rsidP="00C62A4D">
      <w:pPr>
        <w:pStyle w:val="ListParagraph"/>
        <w:numPr>
          <w:ilvl w:val="0"/>
          <w:numId w:val="4"/>
        </w:numPr>
        <w:rPr>
          <w:bCs/>
          <w:sz w:val="20"/>
          <w:szCs w:val="20"/>
        </w:rPr>
      </w:pPr>
      <w:r w:rsidRPr="00C503C4">
        <w:rPr>
          <w:b/>
        </w:rPr>
        <w:t>General Overview of Concerns</w:t>
      </w:r>
      <w:r w:rsidRPr="00C503C4">
        <w:t xml:space="preserve"> </w:t>
      </w:r>
    </w:p>
    <w:p w:rsidR="00F90C5F" w:rsidRPr="00F90C5F" w:rsidRDefault="00F90C5F" w:rsidP="00F90C5F">
      <w:pPr>
        <w:ind w:left="360"/>
        <w:rPr>
          <w:bCs/>
          <w:sz w:val="20"/>
          <w:szCs w:val="20"/>
        </w:rPr>
      </w:pPr>
    </w:p>
    <w:p w:rsidR="00F90C5F" w:rsidRPr="00486D74" w:rsidRDefault="00F90C5F" w:rsidP="00D93F2B">
      <w:r w:rsidRPr="002B71A8">
        <w:t xml:space="preserve">The </w:t>
      </w:r>
      <w:r w:rsidRPr="002D1ED9">
        <w:t xml:space="preserve">Bull Run Creek watershed has been significantly impacted by historic land use activities. </w:t>
      </w:r>
      <w:r w:rsidR="002D1ED9" w:rsidRPr="002D1ED9">
        <w:t>E</w:t>
      </w:r>
      <w:r w:rsidR="00D93F2B" w:rsidRPr="002D1ED9">
        <w:t xml:space="preserve">arly </w:t>
      </w:r>
      <w:r w:rsidR="00827522" w:rsidRPr="002D1ED9">
        <w:t>g</w:t>
      </w:r>
      <w:r w:rsidR="003F7D5D" w:rsidRPr="002D1ED9">
        <w:t>old</w:t>
      </w:r>
      <w:r w:rsidRPr="002D1ED9">
        <w:t xml:space="preserve"> mining </w:t>
      </w:r>
      <w:r w:rsidR="003F7D5D" w:rsidRPr="002D1ED9">
        <w:t xml:space="preserve">using dredging/hydraulic mining practices </w:t>
      </w:r>
      <w:r w:rsidR="00663C37">
        <w:t xml:space="preserve">has </w:t>
      </w:r>
      <w:r w:rsidR="003F7D5D" w:rsidRPr="002D1ED9">
        <w:t xml:space="preserve">resulted in </w:t>
      </w:r>
      <w:r w:rsidRPr="002D1ED9">
        <w:t xml:space="preserve">channel </w:t>
      </w:r>
      <w:r w:rsidR="00827522" w:rsidRPr="002D1ED9">
        <w:t>straightening, widening, and</w:t>
      </w:r>
      <w:r w:rsidR="00827522">
        <w:t xml:space="preserve"> channel incision, and a loss of channel complexity</w:t>
      </w:r>
      <w:r w:rsidR="003F7D5D" w:rsidRPr="002B71A8">
        <w:t xml:space="preserve"> in Bull Run Creek and portions of its tributaries. </w:t>
      </w:r>
      <w:r w:rsidR="00D93F2B">
        <w:t>In the mined areas, soils throughout the flood plain were reduced to piled placer tailings which confined</w:t>
      </w:r>
      <w:r w:rsidR="00827522">
        <w:t xml:space="preserve"> many of the low gradient streams and </w:t>
      </w:r>
      <w:r w:rsidR="003F7D5D" w:rsidRPr="002B71A8">
        <w:t xml:space="preserve">caused a loss of </w:t>
      </w:r>
      <w:r w:rsidR="002B71A8" w:rsidRPr="002B71A8">
        <w:t xml:space="preserve">riparian vegetation and </w:t>
      </w:r>
      <w:r w:rsidR="003F7D5D" w:rsidRPr="002B71A8">
        <w:t>f</w:t>
      </w:r>
      <w:r w:rsidRPr="002B71A8">
        <w:t xml:space="preserve">unctional floodplain/stream valley floor </w:t>
      </w:r>
      <w:r w:rsidRPr="00486D74">
        <w:t>hydrologic connection</w:t>
      </w:r>
      <w:r w:rsidR="002B71A8" w:rsidRPr="00486D74">
        <w:t xml:space="preserve">. </w:t>
      </w:r>
      <w:r w:rsidR="003F7D5D" w:rsidRPr="00486D74">
        <w:t xml:space="preserve"> </w:t>
      </w:r>
    </w:p>
    <w:p w:rsidR="003F7D5D" w:rsidRPr="00486D74" w:rsidRDefault="003F7D5D" w:rsidP="002421B2"/>
    <w:p w:rsidR="002B71A8" w:rsidRPr="00486D74" w:rsidRDefault="003F7D5D" w:rsidP="002421B2">
      <w:r w:rsidRPr="00486D74">
        <w:t xml:space="preserve">Past timber harvest and mining activities </w:t>
      </w:r>
      <w:r w:rsidR="009E2658" w:rsidRPr="00486D74">
        <w:t xml:space="preserve">gave rise to </w:t>
      </w:r>
      <w:r w:rsidRPr="00486D74">
        <w:t>a dense road network</w:t>
      </w:r>
      <w:r w:rsidR="002B71A8" w:rsidRPr="00486D74">
        <w:t xml:space="preserve">, with approximately 50 miles of road </w:t>
      </w:r>
      <w:r w:rsidR="00BD3CB5">
        <w:t xml:space="preserve">constructed </w:t>
      </w:r>
      <w:r w:rsidR="002B71A8" w:rsidRPr="00486D74">
        <w:t xml:space="preserve">within </w:t>
      </w:r>
      <w:r w:rsidR="00663C37">
        <w:t xml:space="preserve">the </w:t>
      </w:r>
      <w:r w:rsidR="00827522">
        <w:t xml:space="preserve">300 foot </w:t>
      </w:r>
      <w:r w:rsidR="002B71A8" w:rsidRPr="00486D74">
        <w:t>Rip</w:t>
      </w:r>
      <w:r w:rsidR="00827522">
        <w:t>arian H</w:t>
      </w:r>
      <w:r w:rsidR="00663C37">
        <w:t>abitat Conservation Area buffer zone.</w:t>
      </w:r>
      <w:r w:rsidR="002B71A8" w:rsidRPr="00486D74">
        <w:t xml:space="preserve"> County Road 24, the main highway traversing the watershed, constrains the functional floodplain and riparian vegetation along most of the length of Bull Run Creek. There are 22 culverts at road-stream crossings</w:t>
      </w:r>
      <w:r w:rsidR="00406699" w:rsidRPr="00486D74">
        <w:t xml:space="preserve"> in the watershed</w:t>
      </w:r>
      <w:r w:rsidR="009E2658" w:rsidRPr="00486D74">
        <w:t>,</w:t>
      </w:r>
      <w:r w:rsidR="00362767">
        <w:t xml:space="preserve"> 12</w:t>
      </w:r>
      <w:r w:rsidR="00406699" w:rsidRPr="00486D74">
        <w:t xml:space="preserve"> of </w:t>
      </w:r>
      <w:r w:rsidR="009E2658" w:rsidRPr="00486D74">
        <w:t>which</w:t>
      </w:r>
      <w:r w:rsidR="002B71A8" w:rsidRPr="00486D74">
        <w:t xml:space="preserve"> </w:t>
      </w:r>
      <w:r w:rsidR="00406699" w:rsidRPr="00486D74">
        <w:t xml:space="preserve">have been identified as partial fish passage barriers of </w:t>
      </w:r>
      <w:r w:rsidR="00486D74" w:rsidRPr="00486D74">
        <w:t>high priority for replacement.</w:t>
      </w:r>
      <w:r w:rsidR="00C503C4">
        <w:t xml:space="preserve"> </w:t>
      </w:r>
    </w:p>
    <w:p w:rsidR="002B71A8" w:rsidRPr="00486D74" w:rsidRDefault="002B71A8" w:rsidP="002421B2"/>
    <w:p w:rsidR="00486D74" w:rsidRPr="00486D74" w:rsidRDefault="002B71A8" w:rsidP="002421B2">
      <w:r w:rsidRPr="00486D74">
        <w:t xml:space="preserve">The combined effects of </w:t>
      </w:r>
      <w:r w:rsidR="00406699" w:rsidRPr="00486D74">
        <w:t xml:space="preserve">these land use activities has </w:t>
      </w:r>
      <w:r w:rsidR="00827522">
        <w:t>resulted in</w:t>
      </w:r>
      <w:r w:rsidR="00406699" w:rsidRPr="00486D74">
        <w:t xml:space="preserve"> Bull Run Creek being </w:t>
      </w:r>
      <w:r w:rsidR="009E2658" w:rsidRPr="00486D74">
        <w:t xml:space="preserve">listed as </w:t>
      </w:r>
      <w:r w:rsidR="00827522">
        <w:t xml:space="preserve">303(d) </w:t>
      </w:r>
      <w:r w:rsidR="009E2658" w:rsidRPr="00486D74">
        <w:t xml:space="preserve">water quality limited </w:t>
      </w:r>
      <w:r w:rsidR="00827522">
        <w:t>due to</w:t>
      </w:r>
      <w:r w:rsidR="009E2658" w:rsidRPr="00486D74">
        <w:t xml:space="preserve"> high summer stream temperatures and sedimentation</w:t>
      </w:r>
      <w:r w:rsidR="00827522">
        <w:t xml:space="preserve"> (channel embeddedness)</w:t>
      </w:r>
      <w:r w:rsidR="009E2658" w:rsidRPr="00486D74">
        <w:t xml:space="preserve">. The watershed has been identified as a priority area for restoration to promote the recovery of threatened steelhead and bull trout populations. </w:t>
      </w:r>
    </w:p>
    <w:p w:rsidR="00486D74" w:rsidRDefault="00486D74" w:rsidP="002421B2"/>
    <w:p w:rsidR="00C503C4" w:rsidRDefault="00C503C4" w:rsidP="002421B2">
      <w:r>
        <w:t xml:space="preserve">Fuel loadings and associated wildlfire risks have increased significantly from the historical range, due to a combination of past timber harvest practices, insect and disease, and an aggressive fire suppression policy. Fuel reduction treatments are recommended to improve watershed resiliency and support the objectives of the Granite Community Wildfire Protection Plan. </w:t>
      </w:r>
    </w:p>
    <w:p w:rsidR="00C503C4" w:rsidRDefault="00C503C4" w:rsidP="002421B2"/>
    <w:p w:rsidR="003F7D5D" w:rsidRDefault="00486D74" w:rsidP="002421B2">
      <w:r w:rsidRPr="00486D74">
        <w:t xml:space="preserve">Section 3 of this </w:t>
      </w:r>
      <w:r w:rsidR="009E2658" w:rsidRPr="00486D74">
        <w:t xml:space="preserve">plan sets forth a suite of essential projects designed to improve watershed condition </w:t>
      </w:r>
      <w:r w:rsidR="00930F20">
        <w:t>with</w:t>
      </w:r>
      <w:r w:rsidR="009E2658" w:rsidRPr="00486D74">
        <w:t xml:space="preserve"> the following objectives: </w:t>
      </w:r>
    </w:p>
    <w:p w:rsidR="009E2658" w:rsidRDefault="009E2658" w:rsidP="009E2658">
      <w:pPr>
        <w:pStyle w:val="ListParagraph"/>
        <w:numPr>
          <w:ilvl w:val="0"/>
          <w:numId w:val="34"/>
        </w:numPr>
      </w:pPr>
      <w:r w:rsidRPr="00664B47">
        <w:t>Restore stream</w:t>
      </w:r>
      <w:r w:rsidR="00930F20">
        <w:t>-</w:t>
      </w:r>
      <w:r w:rsidRPr="00664B47">
        <w:t xml:space="preserve">valley floor hydrologic connection </w:t>
      </w:r>
      <w:r>
        <w:t xml:space="preserve">in areas </w:t>
      </w:r>
      <w:r w:rsidRPr="00664B47">
        <w:t>impacted by mine tailings</w:t>
      </w:r>
      <w:r>
        <w:t xml:space="preserve"> </w:t>
      </w:r>
    </w:p>
    <w:p w:rsidR="009E2658" w:rsidRPr="005C23F3" w:rsidRDefault="009E2658" w:rsidP="009E2658">
      <w:pPr>
        <w:pStyle w:val="ListParagraph"/>
        <w:numPr>
          <w:ilvl w:val="0"/>
          <w:numId w:val="34"/>
        </w:numPr>
      </w:pPr>
      <w:r w:rsidRPr="00C503C4">
        <w:t>Improve aquatic habitat</w:t>
      </w:r>
      <w:r w:rsidR="0010674F">
        <w:t>, including</w:t>
      </w:r>
      <w:r w:rsidRPr="005C23F3">
        <w:t xml:space="preserve"> addition of large woody debris where appropriate</w:t>
      </w:r>
    </w:p>
    <w:p w:rsidR="009E2658" w:rsidRPr="005C23F3" w:rsidRDefault="009E2658" w:rsidP="009E2658">
      <w:pPr>
        <w:pStyle w:val="ListParagraph"/>
        <w:numPr>
          <w:ilvl w:val="0"/>
          <w:numId w:val="34"/>
        </w:numPr>
      </w:pPr>
      <w:r w:rsidRPr="005C23F3">
        <w:t>Eliminate high priority fish passage barriers at road-stream crossings</w:t>
      </w:r>
    </w:p>
    <w:p w:rsidR="009E2658" w:rsidRPr="005C23F3" w:rsidRDefault="009E2658" w:rsidP="009E2658">
      <w:pPr>
        <w:pStyle w:val="ListParagraph"/>
        <w:numPr>
          <w:ilvl w:val="0"/>
          <w:numId w:val="34"/>
        </w:numPr>
      </w:pPr>
      <w:r w:rsidRPr="005C23F3">
        <w:t xml:space="preserve">Enhance riparian </w:t>
      </w:r>
      <w:r w:rsidR="003D6DB0">
        <w:t>areas</w:t>
      </w:r>
      <w:r w:rsidRPr="005C23F3">
        <w:t xml:space="preserve"> through </w:t>
      </w:r>
      <w:r w:rsidR="00930F20" w:rsidRPr="005C23F3">
        <w:t xml:space="preserve">conifer </w:t>
      </w:r>
      <w:r w:rsidRPr="005C23F3">
        <w:t>thinning</w:t>
      </w:r>
      <w:r w:rsidR="003D6DB0">
        <w:t xml:space="preserve"> or removal</w:t>
      </w:r>
      <w:r w:rsidRPr="005C23F3">
        <w:t>, planting</w:t>
      </w:r>
      <w:r w:rsidR="003D6DB0">
        <w:t xml:space="preserve"> riparian woody vegetation</w:t>
      </w:r>
      <w:r w:rsidRPr="005C23F3">
        <w:t xml:space="preserve">, and managing invasive plants </w:t>
      </w:r>
    </w:p>
    <w:p w:rsidR="009E2658" w:rsidRPr="005C23F3" w:rsidRDefault="009E2658" w:rsidP="009E2658">
      <w:pPr>
        <w:pStyle w:val="ListParagraph"/>
        <w:numPr>
          <w:ilvl w:val="0"/>
          <w:numId w:val="34"/>
        </w:numPr>
      </w:pPr>
      <w:r w:rsidRPr="005C23F3">
        <w:t>Decrease maximum summer stream temperatures</w:t>
      </w:r>
    </w:p>
    <w:p w:rsidR="009E2658" w:rsidRDefault="009E2658" w:rsidP="009E2658">
      <w:pPr>
        <w:pStyle w:val="ListParagraph"/>
        <w:numPr>
          <w:ilvl w:val="0"/>
          <w:numId w:val="34"/>
        </w:numPr>
      </w:pPr>
      <w:r w:rsidRPr="005C23F3">
        <w:t>Reduce potential sediment inputs and other hydrologic</w:t>
      </w:r>
      <w:r w:rsidRPr="00C503C4">
        <w:t xml:space="preserve"> impacts from roads adjacent to streams</w:t>
      </w:r>
    </w:p>
    <w:p w:rsidR="00930F20" w:rsidRPr="00C503C4" w:rsidRDefault="00930F20" w:rsidP="009E2658">
      <w:pPr>
        <w:pStyle w:val="ListParagraph"/>
        <w:numPr>
          <w:ilvl w:val="0"/>
          <w:numId w:val="34"/>
        </w:numPr>
      </w:pPr>
      <w:r>
        <w:t>Increase the amount of water stored in the watershed</w:t>
      </w:r>
    </w:p>
    <w:p w:rsidR="009E2658" w:rsidRPr="00C503C4" w:rsidRDefault="009E2658" w:rsidP="009E2658">
      <w:pPr>
        <w:pStyle w:val="ListParagraph"/>
        <w:numPr>
          <w:ilvl w:val="0"/>
          <w:numId w:val="34"/>
        </w:numPr>
      </w:pPr>
      <w:r w:rsidRPr="00C503C4">
        <w:t xml:space="preserve">Improve </w:t>
      </w:r>
      <w:r w:rsidR="00930F20">
        <w:t>and expand</w:t>
      </w:r>
      <w:r w:rsidR="00C503C4" w:rsidRPr="00C503C4">
        <w:t xml:space="preserve"> </w:t>
      </w:r>
      <w:r w:rsidRPr="00C503C4">
        <w:t>meadow</w:t>
      </w:r>
      <w:r w:rsidR="00C503C4" w:rsidRPr="00C503C4">
        <w:t xml:space="preserve"> habitat </w:t>
      </w:r>
    </w:p>
    <w:p w:rsidR="002B71A8" w:rsidRDefault="009E2658" w:rsidP="002421B2">
      <w:pPr>
        <w:pStyle w:val="ListParagraph"/>
        <w:numPr>
          <w:ilvl w:val="0"/>
          <w:numId w:val="34"/>
        </w:numPr>
      </w:pPr>
      <w:r w:rsidRPr="00C503C4">
        <w:t>Reduce fuel loadings to improve watershed resiliency</w:t>
      </w:r>
      <w:r w:rsidR="00486D74" w:rsidRPr="00C503C4">
        <w:t>/Fire Regime Condit</w:t>
      </w:r>
      <w:r w:rsidR="00AA24B8">
        <w:t>i</w:t>
      </w:r>
      <w:r w:rsidR="00486D74" w:rsidRPr="00C503C4">
        <w:t>on Class</w:t>
      </w:r>
      <w:r w:rsidRPr="00C503C4">
        <w:t xml:space="preserve"> </w:t>
      </w:r>
    </w:p>
    <w:p w:rsidR="00BD3CB5" w:rsidRPr="00C503C4" w:rsidRDefault="00BD3CB5" w:rsidP="00BD3CB5">
      <w:pPr>
        <w:pStyle w:val="ListParagraph"/>
        <w:ind w:left="360"/>
      </w:pPr>
    </w:p>
    <w:p w:rsidR="008F3956" w:rsidRPr="00C503C4" w:rsidRDefault="005D19B6" w:rsidP="002421B2">
      <w:pPr>
        <w:pStyle w:val="ListParagraph"/>
        <w:numPr>
          <w:ilvl w:val="0"/>
          <w:numId w:val="4"/>
        </w:numPr>
        <w:rPr>
          <w:sz w:val="20"/>
          <w:szCs w:val="20"/>
        </w:rPr>
      </w:pPr>
      <w:r w:rsidRPr="00C503C4">
        <w:rPr>
          <w:b/>
        </w:rPr>
        <w:t>Important Ecological Values</w:t>
      </w:r>
    </w:p>
    <w:p w:rsidR="008F3956" w:rsidRPr="00C503C4" w:rsidRDefault="008F3956" w:rsidP="008F3956">
      <w:pPr>
        <w:pStyle w:val="ListParagraph"/>
        <w:ind w:left="1080"/>
      </w:pPr>
    </w:p>
    <w:p w:rsidR="00730ED6" w:rsidRPr="009E3440" w:rsidRDefault="009A5799" w:rsidP="002421B2">
      <w:pPr>
        <w:autoSpaceDE w:val="0"/>
        <w:autoSpaceDN w:val="0"/>
        <w:adjustRightInd w:val="0"/>
        <w:rPr>
          <w:rFonts w:eastAsiaTheme="minorHAnsi"/>
        </w:rPr>
      </w:pPr>
      <w:r w:rsidRPr="00C503C4">
        <w:rPr>
          <w:rFonts w:eastAsiaTheme="minorHAnsi"/>
        </w:rPr>
        <w:t>The Bull Run</w:t>
      </w:r>
      <w:r w:rsidRPr="009E3440">
        <w:rPr>
          <w:rFonts w:eastAsiaTheme="minorHAnsi"/>
        </w:rPr>
        <w:t xml:space="preserve"> Creek watershed provides vital headwaters habitat </w:t>
      </w:r>
      <w:r w:rsidR="00FA7B16" w:rsidRPr="009E3440">
        <w:rPr>
          <w:rFonts w:eastAsiaTheme="minorHAnsi"/>
        </w:rPr>
        <w:t>suppo</w:t>
      </w:r>
      <w:r w:rsidR="007964F8" w:rsidRPr="009E3440">
        <w:rPr>
          <w:rFonts w:eastAsiaTheme="minorHAnsi"/>
        </w:rPr>
        <w:t xml:space="preserve">rting the high value fisheries </w:t>
      </w:r>
      <w:r w:rsidR="00FA7B16" w:rsidRPr="009E3440">
        <w:rPr>
          <w:rFonts w:eastAsiaTheme="minorHAnsi"/>
        </w:rPr>
        <w:t>of</w:t>
      </w:r>
      <w:r w:rsidRPr="009E3440">
        <w:rPr>
          <w:rFonts w:eastAsiaTheme="minorHAnsi"/>
        </w:rPr>
        <w:t xml:space="preserve"> the</w:t>
      </w:r>
      <w:r w:rsidR="00FA7B16" w:rsidRPr="009E3440">
        <w:rPr>
          <w:rFonts w:eastAsiaTheme="minorHAnsi"/>
        </w:rPr>
        <w:t xml:space="preserve"> John Day River basin. </w:t>
      </w:r>
      <w:r w:rsidR="00730ED6" w:rsidRPr="009E3440">
        <w:t>The John Day</w:t>
      </w:r>
      <w:r w:rsidR="00732454" w:rsidRPr="009E3440">
        <w:t xml:space="preserve"> River</w:t>
      </w:r>
      <w:r w:rsidR="00730ED6" w:rsidRPr="009E3440">
        <w:t xml:space="preserve"> is the only undammed major river basin in the </w:t>
      </w:r>
      <w:r w:rsidR="00930F20">
        <w:t>S</w:t>
      </w:r>
      <w:r w:rsidR="00730ED6" w:rsidRPr="009E3440">
        <w:t>tate, and the North Fork John Day River supports the largest and most important run</w:t>
      </w:r>
      <w:r w:rsidR="00B8559E" w:rsidRPr="009E3440">
        <w:t>s</w:t>
      </w:r>
      <w:r w:rsidR="00730ED6" w:rsidRPr="009E3440">
        <w:t xml:space="preserve"> </w:t>
      </w:r>
      <w:r w:rsidR="00B8559E" w:rsidRPr="009E3440">
        <w:t>of anadromous fish within this b</w:t>
      </w:r>
      <w:r w:rsidR="00730ED6" w:rsidRPr="009E3440">
        <w:t xml:space="preserve">asin. </w:t>
      </w:r>
      <w:r w:rsidRPr="009E3440">
        <w:t>The genetic integrity of the runs is unique compared to the majority of Columbia River Basin anadromous fish runs, which are supplemented by hatchery fish or were established from non-native stocks.</w:t>
      </w:r>
      <w:r w:rsidRPr="009E3440">
        <w:rPr>
          <w:rFonts w:eastAsiaTheme="minorHAnsi"/>
        </w:rPr>
        <w:t xml:space="preserve"> </w:t>
      </w:r>
      <w:r w:rsidR="00A37F46" w:rsidRPr="009E3440">
        <w:rPr>
          <w:rFonts w:eastAsiaTheme="minorHAnsi"/>
        </w:rPr>
        <w:t xml:space="preserve">Bull Run Creek and </w:t>
      </w:r>
      <w:r w:rsidR="00730ED6" w:rsidRPr="009E3440">
        <w:rPr>
          <w:rFonts w:eastAsiaTheme="minorHAnsi"/>
        </w:rPr>
        <w:t xml:space="preserve">its major tributaries have been designated as critical habitat for the federally listed Middle Columbia River steelhead and </w:t>
      </w:r>
      <w:r w:rsidR="00A15963" w:rsidRPr="009E3440">
        <w:rPr>
          <w:rFonts w:eastAsiaTheme="minorHAnsi"/>
        </w:rPr>
        <w:t>Columbia River</w:t>
      </w:r>
      <w:r w:rsidR="00732454" w:rsidRPr="009E3440">
        <w:rPr>
          <w:rFonts w:eastAsiaTheme="minorHAnsi"/>
        </w:rPr>
        <w:t xml:space="preserve"> Basin</w:t>
      </w:r>
      <w:r w:rsidR="00A15963" w:rsidRPr="009E3440">
        <w:rPr>
          <w:rFonts w:eastAsiaTheme="minorHAnsi"/>
        </w:rPr>
        <w:t xml:space="preserve"> </w:t>
      </w:r>
      <w:r w:rsidR="00730ED6" w:rsidRPr="009E3440">
        <w:rPr>
          <w:rFonts w:eastAsiaTheme="minorHAnsi"/>
        </w:rPr>
        <w:t>bull trout.</w:t>
      </w:r>
    </w:p>
    <w:p w:rsidR="00C35CA6" w:rsidRPr="009E3440" w:rsidRDefault="00C35CA6" w:rsidP="009E3440">
      <w:pPr>
        <w:rPr>
          <w:sz w:val="20"/>
          <w:szCs w:val="20"/>
        </w:rPr>
      </w:pPr>
    </w:p>
    <w:p w:rsidR="009E3440" w:rsidRPr="00BD3CB5" w:rsidRDefault="009E3440" w:rsidP="009E3440">
      <w:pPr>
        <w:pStyle w:val="ListParagraph"/>
        <w:numPr>
          <w:ilvl w:val="0"/>
          <w:numId w:val="4"/>
        </w:numPr>
        <w:rPr>
          <w:sz w:val="20"/>
          <w:szCs w:val="20"/>
        </w:rPr>
      </w:pPr>
      <w:r w:rsidRPr="00BD3CB5">
        <w:rPr>
          <w:b/>
        </w:rPr>
        <w:t xml:space="preserve">Current </w:t>
      </w:r>
      <w:r w:rsidR="00BD3CB5">
        <w:rPr>
          <w:b/>
        </w:rPr>
        <w:t xml:space="preserve">Condition Class: </w:t>
      </w:r>
      <w:r w:rsidR="00BD3CB5" w:rsidRPr="00BD3CB5">
        <w:t>Functioning at Risk (Class 2)</w:t>
      </w:r>
    </w:p>
    <w:p w:rsidR="00BD3CB5" w:rsidRPr="00BD3CB5" w:rsidRDefault="00BD3CB5" w:rsidP="00BD3CB5">
      <w:pPr>
        <w:pStyle w:val="ListParagraph"/>
        <w:rPr>
          <w:sz w:val="20"/>
          <w:szCs w:val="20"/>
        </w:rPr>
      </w:pPr>
      <w:r>
        <w:rPr>
          <w:b/>
        </w:rPr>
        <w:t xml:space="preserve">Target Condition Class: </w:t>
      </w:r>
      <w:r w:rsidRPr="00BD3CB5">
        <w:t>Functioning Properly (Class 1)*</w:t>
      </w:r>
    </w:p>
    <w:p w:rsidR="00BD3CB5" w:rsidRPr="00362767" w:rsidRDefault="00BD3CB5" w:rsidP="00BD3CB5">
      <w:pPr>
        <w:spacing w:after="200" w:line="276" w:lineRule="auto"/>
        <w:rPr>
          <w:b/>
          <w:sz w:val="20"/>
          <w:szCs w:val="20"/>
        </w:rPr>
      </w:pPr>
      <w:r w:rsidRPr="00362767">
        <w:rPr>
          <w:i/>
          <w:iCs/>
          <w:sz w:val="20"/>
          <w:szCs w:val="20"/>
        </w:rPr>
        <w:t>*Legacy mining impacts are an obstacle to achieving Condition Class 1 so the goals are to complete essential projects and maintain conditions with improving trend in water quality, habitat and anadromous fish runs.</w:t>
      </w:r>
    </w:p>
    <w:p w:rsidR="00317C93" w:rsidRPr="009E3440" w:rsidRDefault="002F029C" w:rsidP="003C7C3F">
      <w:pPr>
        <w:pStyle w:val="ListParagraph"/>
        <w:numPr>
          <w:ilvl w:val="0"/>
          <w:numId w:val="5"/>
        </w:numPr>
        <w:rPr>
          <w:b/>
          <w:sz w:val="26"/>
          <w:szCs w:val="26"/>
        </w:rPr>
      </w:pPr>
      <w:r w:rsidRPr="009E3440">
        <w:rPr>
          <w:b/>
          <w:sz w:val="26"/>
          <w:szCs w:val="26"/>
        </w:rPr>
        <w:lastRenderedPageBreak/>
        <w:t xml:space="preserve">Key </w:t>
      </w:r>
      <w:r w:rsidR="002E2FAA" w:rsidRPr="009E3440">
        <w:rPr>
          <w:b/>
          <w:sz w:val="26"/>
          <w:szCs w:val="26"/>
        </w:rPr>
        <w:t xml:space="preserve">Watershed Issues </w:t>
      </w:r>
    </w:p>
    <w:p w:rsidR="002421B2" w:rsidRPr="009E3440" w:rsidRDefault="002421B2" w:rsidP="002421B2">
      <w:pPr>
        <w:pStyle w:val="ListParagraph"/>
        <w:ind w:left="360"/>
        <w:rPr>
          <w:b/>
        </w:rPr>
      </w:pPr>
    </w:p>
    <w:p w:rsidR="00E04D68" w:rsidRPr="009E3440" w:rsidRDefault="005B0DA1" w:rsidP="002421B2">
      <w:pPr>
        <w:pStyle w:val="ListParagraph"/>
        <w:numPr>
          <w:ilvl w:val="0"/>
          <w:numId w:val="27"/>
        </w:numPr>
        <w:tabs>
          <w:tab w:val="left" w:pos="900"/>
        </w:tabs>
        <w:rPr>
          <w:b/>
        </w:rPr>
      </w:pPr>
      <w:r w:rsidRPr="009E3440">
        <w:rPr>
          <w:b/>
        </w:rPr>
        <w:t>Attributes</w:t>
      </w:r>
      <w:r w:rsidR="0048617D" w:rsidRPr="009E3440">
        <w:rPr>
          <w:b/>
        </w:rPr>
        <w:t>/Indicator</w:t>
      </w:r>
      <w:r w:rsidR="00CE6267" w:rsidRPr="009E3440">
        <w:rPr>
          <w:b/>
        </w:rPr>
        <w:t>s</w:t>
      </w:r>
      <w:r w:rsidR="0048617D" w:rsidRPr="009E3440">
        <w:rPr>
          <w:b/>
        </w:rPr>
        <w:t xml:space="preserve"> </w:t>
      </w:r>
      <w:r w:rsidRPr="009E3440">
        <w:rPr>
          <w:b/>
        </w:rPr>
        <w:t>with</w:t>
      </w:r>
      <w:r w:rsidR="00CE6267" w:rsidRPr="009E3440">
        <w:rPr>
          <w:b/>
        </w:rPr>
        <w:t>in</w:t>
      </w:r>
      <w:r w:rsidRPr="009E3440">
        <w:rPr>
          <w:b/>
        </w:rPr>
        <w:t xml:space="preserve"> F</w:t>
      </w:r>
      <w:r w:rsidR="002421B2" w:rsidRPr="009E3440">
        <w:rPr>
          <w:b/>
        </w:rPr>
        <w:t xml:space="preserve">orest </w:t>
      </w:r>
      <w:r w:rsidRPr="009E3440">
        <w:rPr>
          <w:b/>
        </w:rPr>
        <w:t>S</w:t>
      </w:r>
      <w:r w:rsidR="002421B2" w:rsidRPr="009E3440">
        <w:rPr>
          <w:b/>
        </w:rPr>
        <w:t>ervice</w:t>
      </w:r>
      <w:r w:rsidRPr="009E3440">
        <w:rPr>
          <w:b/>
        </w:rPr>
        <w:t xml:space="preserve"> control to affect</w:t>
      </w:r>
      <w:r w:rsidR="00D151E8">
        <w:rPr>
          <w:b/>
        </w:rPr>
        <w:t xml:space="preserve"> Watershed Condition </w:t>
      </w:r>
    </w:p>
    <w:p w:rsidR="00855723" w:rsidRPr="009E3440" w:rsidRDefault="00A15963" w:rsidP="00A32FD8">
      <w:pPr>
        <w:tabs>
          <w:tab w:val="left" w:pos="900"/>
        </w:tabs>
      </w:pPr>
      <w:r w:rsidRPr="009E3440">
        <w:t xml:space="preserve">For more information on Watershed Condition Framework indicators, see </w:t>
      </w:r>
      <w:hyperlink r:id="rId20" w:history="1">
        <w:r w:rsidR="007D6A0B" w:rsidRPr="009E3440">
          <w:rPr>
            <w:rStyle w:val="Hyperlink"/>
          </w:rPr>
          <w:t>Watershed Condition Classification Technical Guide</w:t>
        </w:r>
      </w:hyperlink>
      <w:r w:rsidRPr="009E3440">
        <w:t>)</w:t>
      </w:r>
    </w:p>
    <w:p w:rsidR="00A15963" w:rsidRPr="009E3440" w:rsidRDefault="00A15963" w:rsidP="00A32FD8">
      <w:pPr>
        <w:tabs>
          <w:tab w:val="left" w:pos="900"/>
        </w:tabs>
      </w:pPr>
    </w:p>
    <w:p w:rsidR="005B5457" w:rsidRPr="00A32FD8" w:rsidRDefault="005B5457" w:rsidP="00A32FD8">
      <w:pPr>
        <w:tabs>
          <w:tab w:val="left" w:pos="900"/>
        </w:tabs>
        <w:rPr>
          <w:b/>
        </w:rPr>
      </w:pPr>
      <w:r w:rsidRPr="00A32FD8">
        <w:rPr>
          <w:b/>
        </w:rPr>
        <w:t xml:space="preserve">Table 1. </w:t>
      </w:r>
      <w:r w:rsidR="007D6A0B" w:rsidRPr="00A32FD8">
        <w:rPr>
          <w:b/>
        </w:rPr>
        <w:t xml:space="preserve">Attributes/Indicators </w:t>
      </w:r>
      <w:r w:rsidRPr="00A32FD8">
        <w:rPr>
          <w:b/>
        </w:rPr>
        <w:t>within F</w:t>
      </w:r>
      <w:r w:rsidR="007D6A0B" w:rsidRPr="00A32FD8">
        <w:rPr>
          <w:b/>
        </w:rPr>
        <w:t xml:space="preserve">orest </w:t>
      </w:r>
      <w:r w:rsidRPr="00A32FD8">
        <w:rPr>
          <w:b/>
        </w:rPr>
        <w:t>S</w:t>
      </w:r>
      <w:r w:rsidR="007D6A0B" w:rsidRPr="00A32FD8">
        <w:rPr>
          <w:b/>
        </w:rPr>
        <w:t>ervice</w:t>
      </w:r>
      <w:r w:rsidRPr="00A32FD8">
        <w:rPr>
          <w:b/>
        </w:rPr>
        <w:t xml:space="preserve"> control to affect</w:t>
      </w:r>
      <w:r w:rsidR="00D151E8">
        <w:rPr>
          <w:b/>
        </w:rPr>
        <w:t xml:space="preserve"> Watershed Condition</w: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7218"/>
      </w:tblGrid>
      <w:tr w:rsidR="00741D5F" w:rsidRPr="009E3440" w:rsidTr="00D151E8">
        <w:tc>
          <w:tcPr>
            <w:tcW w:w="2232" w:type="dxa"/>
          </w:tcPr>
          <w:p w:rsidR="0048617D" w:rsidRPr="009E3440" w:rsidRDefault="00741D5F" w:rsidP="00500E3E">
            <w:pPr>
              <w:pStyle w:val="ListParagraph"/>
              <w:tabs>
                <w:tab w:val="left" w:pos="900"/>
              </w:tabs>
              <w:ind w:left="0" w:hanging="18"/>
              <w:rPr>
                <w:b/>
              </w:rPr>
            </w:pPr>
            <w:r w:rsidRPr="009E3440">
              <w:rPr>
                <w:b/>
              </w:rPr>
              <w:t>ATTRIBUTES</w:t>
            </w:r>
            <w:r w:rsidR="0048617D" w:rsidRPr="009E3440">
              <w:rPr>
                <w:b/>
              </w:rPr>
              <w:t xml:space="preserve"> /INDICATOR</w:t>
            </w:r>
          </w:p>
        </w:tc>
        <w:tc>
          <w:tcPr>
            <w:tcW w:w="7218" w:type="dxa"/>
          </w:tcPr>
          <w:p w:rsidR="00741D5F" w:rsidRPr="009E3440" w:rsidRDefault="00741D5F" w:rsidP="00500E3E">
            <w:pPr>
              <w:pStyle w:val="ListParagraph"/>
              <w:tabs>
                <w:tab w:val="left" w:pos="900"/>
              </w:tabs>
              <w:ind w:left="0"/>
              <w:rPr>
                <w:b/>
              </w:rPr>
            </w:pPr>
            <w:r w:rsidRPr="009E3440">
              <w:rPr>
                <w:b/>
              </w:rPr>
              <w:t>REASON FOR RATING</w:t>
            </w:r>
          </w:p>
        </w:tc>
      </w:tr>
      <w:tr w:rsidR="00741D5F" w:rsidRPr="009E3440" w:rsidTr="00D151E8">
        <w:tc>
          <w:tcPr>
            <w:tcW w:w="2232" w:type="dxa"/>
          </w:tcPr>
          <w:p w:rsidR="00C406C9" w:rsidRPr="009E3440" w:rsidRDefault="00CE2D2D" w:rsidP="00855723">
            <w:pPr>
              <w:pStyle w:val="ListParagraph"/>
              <w:tabs>
                <w:tab w:val="left" w:pos="900"/>
              </w:tabs>
              <w:ind w:left="0"/>
            </w:pPr>
            <w:r w:rsidRPr="009E3440">
              <w:t>1</w:t>
            </w:r>
            <w:r w:rsidR="00855723" w:rsidRPr="009E3440">
              <w:t xml:space="preserve">.1 </w:t>
            </w:r>
            <w:r w:rsidR="00E9162D" w:rsidRPr="009E3440">
              <w:t xml:space="preserve">Water Quality: </w:t>
            </w:r>
            <w:r w:rsidR="00855723" w:rsidRPr="009E3440">
              <w:t>Impaired waters</w:t>
            </w:r>
          </w:p>
        </w:tc>
        <w:tc>
          <w:tcPr>
            <w:tcW w:w="7218" w:type="dxa"/>
          </w:tcPr>
          <w:p w:rsidR="005B0DA1" w:rsidRPr="009E3440" w:rsidRDefault="00293538" w:rsidP="00737125">
            <w:pPr>
              <w:tabs>
                <w:tab w:val="left" w:pos="900"/>
              </w:tabs>
              <w:rPr>
                <w:i/>
              </w:rPr>
            </w:pPr>
            <w:r w:rsidRPr="009E3440">
              <w:rPr>
                <w:i/>
              </w:rPr>
              <w:t xml:space="preserve"> </w:t>
            </w:r>
            <w:r w:rsidR="00855723" w:rsidRPr="009E3440">
              <w:rPr>
                <w:i/>
              </w:rPr>
              <w:t>Bull Run Creek is identified as impaired for h</w:t>
            </w:r>
            <w:r w:rsidRPr="009E3440">
              <w:rPr>
                <w:i/>
              </w:rPr>
              <w:t>igh summer stream temperatures a</w:t>
            </w:r>
            <w:r w:rsidR="00093800" w:rsidRPr="009E3440">
              <w:rPr>
                <w:i/>
              </w:rPr>
              <w:t>nd excess</w:t>
            </w:r>
            <w:r w:rsidRPr="009E3440">
              <w:rPr>
                <w:i/>
              </w:rPr>
              <w:t xml:space="preserve"> sediment</w:t>
            </w:r>
            <w:r w:rsidR="00855723" w:rsidRPr="009E3440">
              <w:rPr>
                <w:i/>
              </w:rPr>
              <w:t xml:space="preserve"> in the 2010 Total Maximum Daily Load for the John Day River Basin</w:t>
            </w:r>
            <w:r w:rsidRPr="009E3440">
              <w:rPr>
                <w:i/>
              </w:rPr>
              <w:t>.</w:t>
            </w:r>
            <w:r w:rsidR="00B345F7" w:rsidRPr="009E3440">
              <w:rPr>
                <w:i/>
              </w:rPr>
              <w:t xml:space="preserve"> Contributing factors include changes to stream hydrology</w:t>
            </w:r>
            <w:r w:rsidR="00930F20">
              <w:rPr>
                <w:i/>
              </w:rPr>
              <w:t>, channel widening and incision, reduced summer base flows,</w:t>
            </w:r>
            <w:r w:rsidR="00B345F7" w:rsidRPr="009E3440">
              <w:rPr>
                <w:i/>
              </w:rPr>
              <w:t xml:space="preserve"> and </w:t>
            </w:r>
            <w:r w:rsidR="00B345F7" w:rsidRPr="002D1ED9">
              <w:rPr>
                <w:i/>
              </w:rPr>
              <w:t>loss of riparian vegetation</w:t>
            </w:r>
            <w:r w:rsidR="00CD7CFF" w:rsidRPr="002D1ED9">
              <w:rPr>
                <w:i/>
              </w:rPr>
              <w:t xml:space="preserve"> resulting</w:t>
            </w:r>
            <w:r w:rsidR="00B345F7" w:rsidRPr="002D1ED9">
              <w:rPr>
                <w:i/>
              </w:rPr>
              <w:t xml:space="preserve"> from</w:t>
            </w:r>
            <w:r w:rsidR="00737125" w:rsidRPr="002D1ED9">
              <w:rPr>
                <w:i/>
              </w:rPr>
              <w:t xml:space="preserve"> past</w:t>
            </w:r>
            <w:r w:rsidR="00B345F7" w:rsidRPr="002D1ED9">
              <w:rPr>
                <w:i/>
              </w:rPr>
              <w:t xml:space="preserve"> </w:t>
            </w:r>
            <w:r w:rsidR="00930F20" w:rsidRPr="002D1ED9">
              <w:rPr>
                <w:i/>
              </w:rPr>
              <w:t>beaver trapping</w:t>
            </w:r>
            <w:r w:rsidR="00737125" w:rsidRPr="002D1ED9">
              <w:rPr>
                <w:i/>
              </w:rPr>
              <w:t>,</w:t>
            </w:r>
            <w:r w:rsidR="00B345F7" w:rsidRPr="002D1ED9">
              <w:rPr>
                <w:i/>
              </w:rPr>
              <w:t xml:space="preserve"> placer mining</w:t>
            </w:r>
            <w:r w:rsidR="00CD7CFF" w:rsidRPr="009E3440">
              <w:rPr>
                <w:i/>
              </w:rPr>
              <w:t xml:space="preserve">, timber harvest, and grazing. </w:t>
            </w:r>
            <w:r w:rsidR="00B345F7" w:rsidRPr="009E3440">
              <w:rPr>
                <w:i/>
              </w:rPr>
              <w:t xml:space="preserve"> </w:t>
            </w:r>
          </w:p>
        </w:tc>
      </w:tr>
      <w:tr w:rsidR="00741D5F" w:rsidRPr="009E3440" w:rsidTr="00D151E8">
        <w:tc>
          <w:tcPr>
            <w:tcW w:w="2232" w:type="dxa"/>
          </w:tcPr>
          <w:p w:rsidR="00C406C9" w:rsidRPr="009E3440" w:rsidRDefault="00E915D5" w:rsidP="00855723">
            <w:pPr>
              <w:pStyle w:val="ListParagraph"/>
              <w:tabs>
                <w:tab w:val="left" w:pos="900"/>
              </w:tabs>
              <w:ind w:left="0"/>
            </w:pPr>
            <w:r w:rsidRPr="009E3440">
              <w:t>3.</w:t>
            </w:r>
            <w:r w:rsidR="006B3FCF" w:rsidRPr="009E3440">
              <w:t>1</w:t>
            </w:r>
            <w:r w:rsidRPr="009E3440">
              <w:t xml:space="preserve"> </w:t>
            </w:r>
            <w:r w:rsidR="007D6A0B" w:rsidRPr="009E3440">
              <w:t xml:space="preserve">Aquatic Habitat: </w:t>
            </w:r>
            <w:r w:rsidRPr="009E3440">
              <w:t>Habitat Fragmentation</w:t>
            </w:r>
          </w:p>
        </w:tc>
        <w:tc>
          <w:tcPr>
            <w:tcW w:w="7218" w:type="dxa"/>
          </w:tcPr>
          <w:p w:rsidR="00741D5F" w:rsidRPr="009E3440" w:rsidRDefault="00093800" w:rsidP="00E3120B">
            <w:pPr>
              <w:rPr>
                <w:i/>
              </w:rPr>
            </w:pPr>
            <w:r w:rsidRPr="009E3440">
              <w:rPr>
                <w:i/>
              </w:rPr>
              <w:t xml:space="preserve">A </w:t>
            </w:r>
            <w:r w:rsidR="00E3120B" w:rsidRPr="009E3440">
              <w:rPr>
                <w:i/>
              </w:rPr>
              <w:t xml:space="preserve">2003 </w:t>
            </w:r>
            <w:r w:rsidRPr="009E3440">
              <w:rPr>
                <w:i/>
              </w:rPr>
              <w:t>c</w:t>
            </w:r>
            <w:r w:rsidR="00855723" w:rsidRPr="009E3440">
              <w:rPr>
                <w:i/>
              </w:rPr>
              <w:t>u</w:t>
            </w:r>
            <w:r w:rsidRPr="009E3440">
              <w:rPr>
                <w:i/>
              </w:rPr>
              <w:t>lvert inventory</w:t>
            </w:r>
            <w:r w:rsidR="00E3120B" w:rsidRPr="009E3440">
              <w:rPr>
                <w:i/>
              </w:rPr>
              <w:t xml:space="preserve"> of Forest Service roads </w:t>
            </w:r>
            <w:r w:rsidRPr="009E3440">
              <w:rPr>
                <w:i/>
              </w:rPr>
              <w:t xml:space="preserve">identified </w:t>
            </w:r>
            <w:r w:rsidR="00901313" w:rsidRPr="009E3440">
              <w:rPr>
                <w:i/>
              </w:rPr>
              <w:t>22</w:t>
            </w:r>
            <w:r w:rsidR="00855723" w:rsidRPr="009E3440">
              <w:rPr>
                <w:i/>
              </w:rPr>
              <w:t xml:space="preserve"> culver</w:t>
            </w:r>
            <w:r w:rsidRPr="009E3440">
              <w:rPr>
                <w:i/>
              </w:rPr>
              <w:t>ts at road-stream crossings in the Bull Ru</w:t>
            </w:r>
            <w:r w:rsidR="00E3120B" w:rsidRPr="009E3440">
              <w:rPr>
                <w:i/>
              </w:rPr>
              <w:t>n Creek watershed that present</w:t>
            </w:r>
            <w:r w:rsidRPr="009E3440">
              <w:rPr>
                <w:i/>
              </w:rPr>
              <w:t xml:space="preserve"> potential fish passage barriers.</w:t>
            </w:r>
            <w:r w:rsidR="00B175FC" w:rsidRPr="009E3440">
              <w:rPr>
                <w:i/>
              </w:rPr>
              <w:t xml:space="preserve"> </w:t>
            </w:r>
            <w:r w:rsidR="00C94A2C" w:rsidRPr="009E3440">
              <w:rPr>
                <w:i/>
              </w:rPr>
              <w:t>Nine of these</w:t>
            </w:r>
            <w:r w:rsidR="00D151E8">
              <w:rPr>
                <w:i/>
              </w:rPr>
              <w:t xml:space="preserve"> on FS roads</w:t>
            </w:r>
            <w:r w:rsidR="00C94A2C" w:rsidRPr="009E3440">
              <w:rPr>
                <w:i/>
              </w:rPr>
              <w:t xml:space="preserve"> have been identified as high priority for replacement to meet O</w:t>
            </w:r>
            <w:r w:rsidR="00841F1E" w:rsidRPr="009E3440">
              <w:rPr>
                <w:i/>
              </w:rPr>
              <w:t xml:space="preserve">regon </w:t>
            </w:r>
            <w:r w:rsidR="00C94A2C" w:rsidRPr="009E3440">
              <w:rPr>
                <w:i/>
              </w:rPr>
              <w:t>D</w:t>
            </w:r>
            <w:r w:rsidR="00841F1E" w:rsidRPr="009E3440">
              <w:rPr>
                <w:i/>
              </w:rPr>
              <w:t xml:space="preserve">epartment of </w:t>
            </w:r>
            <w:r w:rsidR="00C94A2C" w:rsidRPr="009E3440">
              <w:rPr>
                <w:i/>
              </w:rPr>
              <w:t>F</w:t>
            </w:r>
            <w:r w:rsidR="00841F1E" w:rsidRPr="009E3440">
              <w:rPr>
                <w:i/>
              </w:rPr>
              <w:t xml:space="preserve">ish &amp; </w:t>
            </w:r>
            <w:r w:rsidR="00C94A2C" w:rsidRPr="009E3440">
              <w:rPr>
                <w:i/>
              </w:rPr>
              <w:t>W</w:t>
            </w:r>
            <w:r w:rsidR="00841F1E" w:rsidRPr="009E3440">
              <w:rPr>
                <w:i/>
              </w:rPr>
              <w:t>ildlife</w:t>
            </w:r>
            <w:r w:rsidR="00C94A2C" w:rsidRPr="009E3440">
              <w:rPr>
                <w:i/>
              </w:rPr>
              <w:t xml:space="preserve"> standards for fish passage.</w:t>
            </w:r>
          </w:p>
        </w:tc>
      </w:tr>
      <w:tr w:rsidR="00C406C9" w:rsidRPr="009E3440" w:rsidTr="00D151E8">
        <w:tc>
          <w:tcPr>
            <w:tcW w:w="2232" w:type="dxa"/>
          </w:tcPr>
          <w:p w:rsidR="00C406C9" w:rsidRPr="009E3440" w:rsidRDefault="006B3FCF" w:rsidP="00855723">
            <w:r w:rsidRPr="009E3440">
              <w:t xml:space="preserve">3.2 </w:t>
            </w:r>
            <w:r w:rsidR="007D6A0B" w:rsidRPr="009E3440">
              <w:t xml:space="preserve">Aquatic Habitat: </w:t>
            </w:r>
            <w:r w:rsidRPr="009E3440">
              <w:t>Large Woody Debris</w:t>
            </w:r>
          </w:p>
        </w:tc>
        <w:tc>
          <w:tcPr>
            <w:tcW w:w="7218" w:type="dxa"/>
          </w:tcPr>
          <w:p w:rsidR="00C406C9" w:rsidRPr="009E3440" w:rsidRDefault="00F570B0" w:rsidP="00F754BB">
            <w:pPr>
              <w:tabs>
                <w:tab w:val="left" w:pos="900"/>
              </w:tabs>
              <w:ind w:hanging="18"/>
              <w:rPr>
                <w:i/>
              </w:rPr>
            </w:pPr>
            <w:r w:rsidRPr="00F570B0">
              <w:rPr>
                <w:i/>
              </w:rPr>
              <w:t>The 1997 Granite Watershed Analysis, based on 1990-1993 stream surveys, indicates that large woody debris may be deficient in some stream segments. Updated quantitative surveys are needed to determine the status of large woody debris in the watershed and develop site-specific recommenda</w:t>
            </w:r>
            <w:r>
              <w:rPr>
                <w:i/>
              </w:rPr>
              <w:t>tions for restoration projects.</w:t>
            </w:r>
          </w:p>
        </w:tc>
      </w:tr>
      <w:tr w:rsidR="00AD156A" w:rsidRPr="009E3440" w:rsidTr="00D151E8">
        <w:tc>
          <w:tcPr>
            <w:tcW w:w="2232" w:type="dxa"/>
          </w:tcPr>
          <w:p w:rsidR="00AD156A" w:rsidRPr="009E3440" w:rsidRDefault="00AD156A" w:rsidP="00855723">
            <w:pPr>
              <w:tabs>
                <w:tab w:val="left" w:pos="900"/>
              </w:tabs>
            </w:pPr>
            <w:r w:rsidRPr="009E3440">
              <w:t xml:space="preserve">3.3 </w:t>
            </w:r>
            <w:r w:rsidR="007D6A0B" w:rsidRPr="009E3440">
              <w:t xml:space="preserve">Aquatic Habitat: </w:t>
            </w:r>
            <w:r w:rsidRPr="009E3440">
              <w:t>Channel Shape and Function</w:t>
            </w:r>
          </w:p>
          <w:p w:rsidR="00CD7CFF" w:rsidRPr="009E3440" w:rsidRDefault="00CD7CFF" w:rsidP="00855723">
            <w:pPr>
              <w:tabs>
                <w:tab w:val="left" w:pos="900"/>
              </w:tabs>
            </w:pPr>
          </w:p>
        </w:tc>
        <w:tc>
          <w:tcPr>
            <w:tcW w:w="7218" w:type="dxa"/>
          </w:tcPr>
          <w:p w:rsidR="00AD156A" w:rsidRPr="009E3440" w:rsidRDefault="00B345F7" w:rsidP="00D151E8">
            <w:pPr>
              <w:tabs>
                <w:tab w:val="left" w:pos="900"/>
              </w:tabs>
              <w:ind w:hanging="270"/>
              <w:rPr>
                <w:i/>
              </w:rPr>
            </w:pPr>
            <w:r w:rsidRPr="009E3440">
              <w:rPr>
                <w:i/>
              </w:rPr>
              <w:t>E  Significant impacts to channel shape and function occurred</w:t>
            </w:r>
            <w:r w:rsidR="00841F1E" w:rsidRPr="009E3440">
              <w:rPr>
                <w:i/>
              </w:rPr>
              <w:t xml:space="preserve"> as a result of</w:t>
            </w:r>
            <w:r w:rsidRPr="009E3440">
              <w:rPr>
                <w:i/>
              </w:rPr>
              <w:t xml:space="preserve"> placer gold mining, most </w:t>
            </w:r>
            <w:r w:rsidR="00E3120B" w:rsidRPr="009E3440">
              <w:rPr>
                <w:i/>
              </w:rPr>
              <w:t>prominently</w:t>
            </w:r>
            <w:r w:rsidRPr="009E3440">
              <w:rPr>
                <w:i/>
              </w:rPr>
              <w:t xml:space="preserve"> in the lower reach of Bull Run Creek where major dredging occurred. </w:t>
            </w:r>
            <w:r w:rsidR="00D93F2B">
              <w:rPr>
                <w:i/>
              </w:rPr>
              <w:t>The residual soils along the creek consist of piled p</w:t>
            </w:r>
            <w:r w:rsidR="00D93F2B" w:rsidRPr="009E3440">
              <w:rPr>
                <w:i/>
              </w:rPr>
              <w:t>lacer tailings</w:t>
            </w:r>
            <w:r w:rsidR="00D93F2B">
              <w:rPr>
                <w:i/>
              </w:rPr>
              <w:t>,</w:t>
            </w:r>
            <w:r w:rsidR="00D151E8">
              <w:rPr>
                <w:i/>
              </w:rPr>
              <w:t xml:space="preserve"> which</w:t>
            </w:r>
            <w:r w:rsidR="00D93F2B" w:rsidRPr="009E3440">
              <w:rPr>
                <w:i/>
              </w:rPr>
              <w:t xml:space="preserve"> </w:t>
            </w:r>
            <w:r w:rsidR="003D6DB0">
              <w:rPr>
                <w:i/>
              </w:rPr>
              <w:t xml:space="preserve">confine the channel and </w:t>
            </w:r>
            <w:r w:rsidR="00D93F2B" w:rsidRPr="009E3440">
              <w:rPr>
                <w:i/>
              </w:rPr>
              <w:t>disrupt floodplain connectivity and function.</w:t>
            </w:r>
          </w:p>
        </w:tc>
      </w:tr>
      <w:tr w:rsidR="00B94C5E" w:rsidRPr="009E3440" w:rsidTr="00D151E8">
        <w:tc>
          <w:tcPr>
            <w:tcW w:w="2232" w:type="dxa"/>
          </w:tcPr>
          <w:p w:rsidR="00B94C5E" w:rsidRPr="009E3440" w:rsidRDefault="00B94C5E" w:rsidP="00855723">
            <w:pPr>
              <w:tabs>
                <w:tab w:val="left" w:pos="900"/>
              </w:tabs>
            </w:pPr>
            <w:r w:rsidRPr="009E3440">
              <w:t>5.1 Riparian Vegetation Condition</w:t>
            </w:r>
          </w:p>
          <w:p w:rsidR="00B175FC" w:rsidRPr="009E3440" w:rsidRDefault="00B175FC" w:rsidP="00855723">
            <w:pPr>
              <w:tabs>
                <w:tab w:val="left" w:pos="900"/>
              </w:tabs>
            </w:pPr>
          </w:p>
        </w:tc>
        <w:tc>
          <w:tcPr>
            <w:tcW w:w="7218" w:type="dxa"/>
          </w:tcPr>
          <w:p w:rsidR="00B94C5E" w:rsidRPr="009E3440" w:rsidRDefault="00B94C5E" w:rsidP="00D151E8">
            <w:pPr>
              <w:tabs>
                <w:tab w:val="left" w:pos="900"/>
              </w:tabs>
              <w:ind w:hanging="270"/>
              <w:rPr>
                <w:i/>
              </w:rPr>
            </w:pPr>
            <w:r w:rsidRPr="009E3440">
              <w:rPr>
                <w:i/>
              </w:rPr>
              <w:t xml:space="preserve">    </w:t>
            </w:r>
            <w:r w:rsidR="00AC2D20" w:rsidRPr="009E3440">
              <w:rPr>
                <w:i/>
              </w:rPr>
              <w:t>Riparian vegetation i</w:t>
            </w:r>
            <w:r w:rsidR="00424757" w:rsidRPr="009E3440">
              <w:rPr>
                <w:i/>
              </w:rPr>
              <w:t>n</w:t>
            </w:r>
            <w:r w:rsidR="00AC2D20" w:rsidRPr="009E3440">
              <w:rPr>
                <w:i/>
              </w:rPr>
              <w:t xml:space="preserve"> some areas has been reduced from historic</w:t>
            </w:r>
            <w:r w:rsidR="00D659C6" w:rsidRPr="009E3440">
              <w:rPr>
                <w:i/>
              </w:rPr>
              <w:t xml:space="preserve"> </w:t>
            </w:r>
            <w:r w:rsidR="00CD7CFF" w:rsidRPr="009E3440">
              <w:rPr>
                <w:i/>
                <w:iCs/>
              </w:rPr>
              <w:t>mining, timber harvest,</w:t>
            </w:r>
            <w:r w:rsidR="00D659C6" w:rsidRPr="009E3440">
              <w:rPr>
                <w:i/>
                <w:iCs/>
              </w:rPr>
              <w:t xml:space="preserve"> road</w:t>
            </w:r>
            <w:r w:rsidR="006747BD" w:rsidRPr="009E3440">
              <w:rPr>
                <w:i/>
                <w:iCs/>
              </w:rPr>
              <w:t>s and grazing</w:t>
            </w:r>
            <w:r w:rsidR="00E3120B" w:rsidRPr="009E3440">
              <w:rPr>
                <w:i/>
                <w:iCs/>
              </w:rPr>
              <w:t>.</w:t>
            </w:r>
            <w:r w:rsidR="006747BD" w:rsidRPr="009E3440">
              <w:rPr>
                <w:i/>
                <w:iCs/>
              </w:rPr>
              <w:t xml:space="preserve"> </w:t>
            </w:r>
            <w:r w:rsidR="00C94A2C" w:rsidRPr="009E3440">
              <w:rPr>
                <w:i/>
                <w:iCs/>
              </w:rPr>
              <w:t>Elk browse</w:t>
            </w:r>
            <w:r w:rsidR="006747BD" w:rsidRPr="009E3440">
              <w:rPr>
                <w:i/>
                <w:iCs/>
              </w:rPr>
              <w:t xml:space="preserve"> </w:t>
            </w:r>
            <w:r w:rsidR="00930F20">
              <w:rPr>
                <w:i/>
                <w:iCs/>
              </w:rPr>
              <w:t>is</w:t>
            </w:r>
            <w:r w:rsidR="00C94A2C" w:rsidRPr="009E3440">
              <w:rPr>
                <w:i/>
                <w:iCs/>
              </w:rPr>
              <w:t xml:space="preserve"> limiting</w:t>
            </w:r>
            <w:r w:rsidR="006747BD" w:rsidRPr="009E3440">
              <w:rPr>
                <w:i/>
                <w:iCs/>
              </w:rPr>
              <w:t xml:space="preserve"> riparian </w:t>
            </w:r>
            <w:r w:rsidR="00C94A2C" w:rsidRPr="009E3440">
              <w:rPr>
                <w:i/>
                <w:iCs/>
              </w:rPr>
              <w:t>woody</w:t>
            </w:r>
            <w:r w:rsidR="006747BD" w:rsidRPr="009E3440">
              <w:rPr>
                <w:i/>
                <w:iCs/>
              </w:rPr>
              <w:t xml:space="preserve"> vegetation </w:t>
            </w:r>
            <w:r w:rsidR="00C94A2C" w:rsidRPr="009E3440">
              <w:rPr>
                <w:i/>
                <w:iCs/>
              </w:rPr>
              <w:t>in some areas</w:t>
            </w:r>
            <w:r w:rsidR="006747BD" w:rsidRPr="009E3440">
              <w:rPr>
                <w:i/>
                <w:iCs/>
              </w:rPr>
              <w:t xml:space="preserve">. </w:t>
            </w:r>
            <w:r w:rsidR="005C6255" w:rsidRPr="009E3440">
              <w:rPr>
                <w:i/>
                <w:iCs/>
              </w:rPr>
              <w:t>Fire suppression has led to overstocking of conifers</w:t>
            </w:r>
            <w:r w:rsidR="00930F20">
              <w:rPr>
                <w:i/>
                <w:iCs/>
              </w:rPr>
              <w:t xml:space="preserve"> in many </w:t>
            </w:r>
            <w:r w:rsidR="00D659C6" w:rsidRPr="009E3440">
              <w:rPr>
                <w:i/>
                <w:iCs/>
              </w:rPr>
              <w:t xml:space="preserve">riparian areas and encroachment </w:t>
            </w:r>
            <w:r w:rsidR="00930F20">
              <w:rPr>
                <w:i/>
                <w:iCs/>
              </w:rPr>
              <w:t xml:space="preserve">of conifers into meadow habitat, </w:t>
            </w:r>
            <w:r w:rsidR="00D151E8">
              <w:rPr>
                <w:i/>
                <w:iCs/>
              </w:rPr>
              <w:t>which impedes</w:t>
            </w:r>
            <w:r w:rsidR="00930F20">
              <w:rPr>
                <w:i/>
                <w:iCs/>
              </w:rPr>
              <w:t xml:space="preserve"> expansion of riparian woody vegetation.</w:t>
            </w:r>
          </w:p>
        </w:tc>
      </w:tr>
      <w:tr w:rsidR="00FA1E50" w:rsidRPr="009E3440" w:rsidTr="00D151E8">
        <w:tc>
          <w:tcPr>
            <w:tcW w:w="2232" w:type="dxa"/>
          </w:tcPr>
          <w:p w:rsidR="00FA1E50" w:rsidRPr="009E3440" w:rsidRDefault="00FA1E50" w:rsidP="00855723">
            <w:pPr>
              <w:tabs>
                <w:tab w:val="left" w:pos="900"/>
              </w:tabs>
            </w:pPr>
            <w:r w:rsidRPr="009E3440">
              <w:t>6.1</w:t>
            </w:r>
            <w:r w:rsidR="00A015A5" w:rsidRPr="009E3440">
              <w:t xml:space="preserve"> </w:t>
            </w:r>
            <w:r w:rsidR="007D6A0B" w:rsidRPr="009E3440">
              <w:t xml:space="preserve">Roads &amp; Trails: </w:t>
            </w:r>
            <w:r w:rsidRPr="009E3440">
              <w:t>High Open Road Density</w:t>
            </w:r>
          </w:p>
        </w:tc>
        <w:tc>
          <w:tcPr>
            <w:tcW w:w="7218" w:type="dxa"/>
          </w:tcPr>
          <w:p w:rsidR="00FA1E50" w:rsidRPr="009E3440" w:rsidRDefault="00FA1E50" w:rsidP="00737125">
            <w:pPr>
              <w:tabs>
                <w:tab w:val="left" w:pos="900"/>
              </w:tabs>
              <w:ind w:hanging="270"/>
              <w:rPr>
                <w:i/>
              </w:rPr>
            </w:pPr>
            <w:r w:rsidRPr="009E3440">
              <w:rPr>
                <w:i/>
              </w:rPr>
              <w:t xml:space="preserve">   </w:t>
            </w:r>
            <w:r w:rsidR="00AB11F5" w:rsidRPr="009E3440">
              <w:rPr>
                <w:i/>
              </w:rPr>
              <w:t xml:space="preserve"> </w:t>
            </w:r>
            <w:r w:rsidR="00737125">
              <w:rPr>
                <w:i/>
              </w:rPr>
              <w:t>Total r</w:t>
            </w:r>
            <w:r w:rsidR="00F57F30" w:rsidRPr="009E3440">
              <w:rPr>
                <w:i/>
              </w:rPr>
              <w:t>oad density</w:t>
            </w:r>
            <w:r w:rsidR="000812CA" w:rsidRPr="009E3440">
              <w:rPr>
                <w:i/>
              </w:rPr>
              <w:t xml:space="preserve"> </w:t>
            </w:r>
            <w:r w:rsidR="008567AF" w:rsidRPr="009E3440">
              <w:rPr>
                <w:i/>
              </w:rPr>
              <w:t>in the watershed</w:t>
            </w:r>
            <w:r w:rsidR="00F57F30" w:rsidRPr="009E3440">
              <w:rPr>
                <w:i/>
              </w:rPr>
              <w:t xml:space="preserve"> is </w:t>
            </w:r>
            <w:r w:rsidR="00D659C6" w:rsidRPr="009E3440">
              <w:rPr>
                <w:i/>
              </w:rPr>
              <w:t xml:space="preserve">high, at </w:t>
            </w:r>
            <w:r w:rsidR="00F57F30" w:rsidRPr="009E3440">
              <w:rPr>
                <w:i/>
              </w:rPr>
              <w:t xml:space="preserve">approximately </w:t>
            </w:r>
            <w:r w:rsidR="00F754BB" w:rsidRPr="009E3440">
              <w:rPr>
                <w:i/>
              </w:rPr>
              <w:t>5.61</w:t>
            </w:r>
            <w:r w:rsidR="00F57F30" w:rsidRPr="009E3440">
              <w:rPr>
                <w:i/>
              </w:rPr>
              <w:t xml:space="preserve"> miles per square mile</w:t>
            </w:r>
            <w:r w:rsidR="003D1CBC" w:rsidRPr="009E3440">
              <w:rPr>
                <w:i/>
              </w:rPr>
              <w:t xml:space="preserve"> (</w:t>
            </w:r>
            <w:r w:rsidR="00901313" w:rsidRPr="009E3440">
              <w:rPr>
                <w:i/>
              </w:rPr>
              <w:t xml:space="preserve">includes </w:t>
            </w:r>
            <w:r w:rsidR="003D1CBC" w:rsidRPr="009E3440">
              <w:rPr>
                <w:i/>
              </w:rPr>
              <w:t>open and closed</w:t>
            </w:r>
            <w:r w:rsidR="00901313" w:rsidRPr="009E3440">
              <w:rPr>
                <w:i/>
              </w:rPr>
              <w:t xml:space="preserve"> roads</w:t>
            </w:r>
            <w:r w:rsidR="003D1CBC" w:rsidRPr="009E3440">
              <w:rPr>
                <w:i/>
              </w:rPr>
              <w:t>)</w:t>
            </w:r>
            <w:r w:rsidR="00F57F30" w:rsidRPr="009E3440">
              <w:rPr>
                <w:i/>
              </w:rPr>
              <w:t>.</w:t>
            </w:r>
            <w:r w:rsidR="00737125">
              <w:rPr>
                <w:i/>
              </w:rPr>
              <w:t xml:space="preserve"> The result is changes in stream hydrographs, reduced summer base flows, and an overall drying out of the watershed.</w:t>
            </w:r>
          </w:p>
        </w:tc>
      </w:tr>
      <w:tr w:rsidR="00040210" w:rsidRPr="009E3440" w:rsidTr="00D151E8">
        <w:tc>
          <w:tcPr>
            <w:tcW w:w="2232" w:type="dxa"/>
          </w:tcPr>
          <w:p w:rsidR="00040210" w:rsidRPr="009E3440" w:rsidRDefault="00D151E8" w:rsidP="00D151E8">
            <w:pPr>
              <w:tabs>
                <w:tab w:val="left" w:pos="900"/>
              </w:tabs>
            </w:pPr>
            <w:r>
              <w:t>6.3 Roads:</w:t>
            </w:r>
            <w:r w:rsidR="00040210" w:rsidRPr="009E3440">
              <w:t xml:space="preserve"> Proximity </w:t>
            </w:r>
            <w:r>
              <w:t>to s</w:t>
            </w:r>
            <w:r w:rsidR="00040210" w:rsidRPr="009E3440">
              <w:t>treams</w:t>
            </w:r>
          </w:p>
        </w:tc>
        <w:tc>
          <w:tcPr>
            <w:tcW w:w="7218" w:type="dxa"/>
          </w:tcPr>
          <w:p w:rsidR="00040210" w:rsidRPr="009E3440" w:rsidRDefault="00040210" w:rsidP="00D151E8">
            <w:pPr>
              <w:tabs>
                <w:tab w:val="left" w:pos="900"/>
              </w:tabs>
              <w:ind w:hanging="270"/>
              <w:rPr>
                <w:i/>
              </w:rPr>
            </w:pPr>
            <w:r w:rsidRPr="009E3440">
              <w:rPr>
                <w:i/>
              </w:rPr>
              <w:t xml:space="preserve">    There are nearly 50 miles of roads </w:t>
            </w:r>
            <w:r w:rsidR="00D151E8">
              <w:rPr>
                <w:i/>
              </w:rPr>
              <w:t xml:space="preserve">(33% of total) </w:t>
            </w:r>
            <w:r w:rsidRPr="009E3440">
              <w:rPr>
                <w:i/>
              </w:rPr>
              <w:t xml:space="preserve">in the watershed occurring in </w:t>
            </w:r>
            <w:r w:rsidR="00737125">
              <w:rPr>
                <w:i/>
              </w:rPr>
              <w:t xml:space="preserve">300-foot </w:t>
            </w:r>
            <w:r w:rsidRPr="009E3440">
              <w:rPr>
                <w:i/>
              </w:rPr>
              <w:t>Ri</w:t>
            </w:r>
            <w:r w:rsidR="00737125">
              <w:rPr>
                <w:i/>
              </w:rPr>
              <w:t>parian Habitat Conservation Area buffer zone</w:t>
            </w:r>
            <w:r w:rsidR="003D6DB0">
              <w:rPr>
                <w:i/>
              </w:rPr>
              <w:t>s</w:t>
            </w:r>
            <w:r w:rsidRPr="009E3440">
              <w:rPr>
                <w:i/>
              </w:rPr>
              <w:t xml:space="preserve">. </w:t>
            </w:r>
          </w:p>
        </w:tc>
      </w:tr>
      <w:tr w:rsidR="00040210" w:rsidRPr="009E3440" w:rsidTr="00D151E8">
        <w:tc>
          <w:tcPr>
            <w:tcW w:w="2232" w:type="dxa"/>
          </w:tcPr>
          <w:p w:rsidR="00040210" w:rsidRPr="009E3440" w:rsidRDefault="00040210" w:rsidP="00855723">
            <w:pPr>
              <w:tabs>
                <w:tab w:val="left" w:pos="900"/>
              </w:tabs>
            </w:pPr>
            <w:r w:rsidRPr="009E3440">
              <w:t>8.1 Fire Regime: Fire Condition Class</w:t>
            </w:r>
          </w:p>
        </w:tc>
        <w:tc>
          <w:tcPr>
            <w:tcW w:w="7218" w:type="dxa"/>
          </w:tcPr>
          <w:p w:rsidR="00040210" w:rsidRPr="009E3440" w:rsidRDefault="00040210" w:rsidP="00040210">
            <w:pPr>
              <w:rPr>
                <w:i/>
              </w:rPr>
            </w:pPr>
            <w:r w:rsidRPr="009E3440">
              <w:rPr>
                <w:i/>
              </w:rPr>
              <w:t xml:space="preserve">Fuel loadings have increased in recent years due to insect and disease activity coupled with an aggressive fire suppression policy.  The fire return interval is rated as highly departed from historical conditions (92%). The watershed lies within the </w:t>
            </w:r>
            <w:r w:rsidR="00D151E8">
              <w:rPr>
                <w:i/>
              </w:rPr>
              <w:t xml:space="preserve">Granite </w:t>
            </w:r>
            <w:r w:rsidRPr="009E3440">
              <w:rPr>
                <w:i/>
              </w:rPr>
              <w:t>Wildland Urban Interface</w:t>
            </w:r>
            <w:r w:rsidR="00D151E8">
              <w:rPr>
                <w:i/>
              </w:rPr>
              <w:t>.</w:t>
            </w:r>
          </w:p>
        </w:tc>
      </w:tr>
    </w:tbl>
    <w:p w:rsidR="006B2BCB" w:rsidRPr="009E3440" w:rsidRDefault="006B2BCB" w:rsidP="002421B2">
      <w:pPr>
        <w:pStyle w:val="ListParagraph"/>
        <w:numPr>
          <w:ilvl w:val="0"/>
          <w:numId w:val="27"/>
        </w:numPr>
        <w:tabs>
          <w:tab w:val="left" w:pos="900"/>
        </w:tabs>
        <w:rPr>
          <w:b/>
        </w:rPr>
      </w:pPr>
      <w:r w:rsidRPr="009E3440">
        <w:rPr>
          <w:b/>
        </w:rPr>
        <w:lastRenderedPageBreak/>
        <w:t>Attributes/Indicators that require other parties to address</w:t>
      </w:r>
      <w:r w:rsidR="00D151E8">
        <w:rPr>
          <w:b/>
        </w:rPr>
        <w:t xml:space="preserve"> Watershed Condition </w:t>
      </w:r>
    </w:p>
    <w:p w:rsidR="00BC4EEB" w:rsidRPr="009E3440" w:rsidRDefault="00BC4EEB" w:rsidP="00500E3E">
      <w:pPr>
        <w:pStyle w:val="ListParagraph"/>
        <w:tabs>
          <w:tab w:val="left" w:pos="900"/>
        </w:tabs>
        <w:ind w:left="360" w:hanging="270"/>
        <w:rPr>
          <w:highlight w:val="yellow"/>
        </w:rPr>
      </w:pPr>
    </w:p>
    <w:p w:rsidR="005B5457" w:rsidRPr="009E3440" w:rsidRDefault="005B5457" w:rsidP="002421B2">
      <w:pPr>
        <w:tabs>
          <w:tab w:val="left" w:pos="900"/>
        </w:tabs>
        <w:rPr>
          <w:b/>
        </w:rPr>
      </w:pPr>
      <w:r w:rsidRPr="009E3440">
        <w:rPr>
          <w:b/>
        </w:rPr>
        <w:t>Table 2. Attributes/Indicators that require other parties to address</w:t>
      </w:r>
      <w:r w:rsidR="00D151E8">
        <w:rPr>
          <w:b/>
        </w:rPr>
        <w:t xml:space="preserve"> Watershed Condition</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929"/>
        <w:gridCol w:w="18"/>
      </w:tblGrid>
      <w:tr w:rsidR="00093800" w:rsidRPr="009E3440" w:rsidTr="00A32FD8">
        <w:tc>
          <w:tcPr>
            <w:tcW w:w="2160" w:type="dxa"/>
          </w:tcPr>
          <w:p w:rsidR="00093800" w:rsidRPr="009E3440" w:rsidRDefault="00093800" w:rsidP="00185015">
            <w:pPr>
              <w:pStyle w:val="ListParagraph"/>
              <w:tabs>
                <w:tab w:val="left" w:pos="900"/>
              </w:tabs>
              <w:ind w:left="0" w:hanging="18"/>
              <w:rPr>
                <w:b/>
              </w:rPr>
            </w:pPr>
            <w:r w:rsidRPr="009E3440">
              <w:rPr>
                <w:b/>
              </w:rPr>
              <w:t>ATTRIBUTES /INDICATOR</w:t>
            </w:r>
          </w:p>
        </w:tc>
        <w:tc>
          <w:tcPr>
            <w:tcW w:w="6947" w:type="dxa"/>
            <w:gridSpan w:val="2"/>
          </w:tcPr>
          <w:p w:rsidR="00093800" w:rsidRPr="009E3440" w:rsidRDefault="00093800" w:rsidP="00185015">
            <w:pPr>
              <w:pStyle w:val="ListParagraph"/>
              <w:tabs>
                <w:tab w:val="left" w:pos="900"/>
              </w:tabs>
              <w:ind w:left="0"/>
              <w:rPr>
                <w:b/>
              </w:rPr>
            </w:pPr>
            <w:r w:rsidRPr="009E3440">
              <w:rPr>
                <w:b/>
              </w:rPr>
              <w:t>REASON FOR RATING</w:t>
            </w:r>
          </w:p>
        </w:tc>
      </w:tr>
      <w:tr w:rsidR="00093800" w:rsidRPr="009E3440" w:rsidTr="00A32FD8">
        <w:trPr>
          <w:gridAfter w:val="1"/>
          <w:wAfter w:w="18" w:type="dxa"/>
        </w:trPr>
        <w:tc>
          <w:tcPr>
            <w:tcW w:w="2160" w:type="dxa"/>
          </w:tcPr>
          <w:p w:rsidR="00093800" w:rsidRPr="009E3440" w:rsidRDefault="00093800" w:rsidP="00185015">
            <w:pPr>
              <w:pStyle w:val="ListParagraph"/>
              <w:tabs>
                <w:tab w:val="left" w:pos="900"/>
              </w:tabs>
              <w:ind w:left="0"/>
            </w:pPr>
            <w:r w:rsidRPr="009E3440">
              <w:t>3.1 Habitat Fragmentation</w:t>
            </w:r>
          </w:p>
        </w:tc>
        <w:tc>
          <w:tcPr>
            <w:tcW w:w="6929" w:type="dxa"/>
          </w:tcPr>
          <w:p w:rsidR="00093800" w:rsidRPr="009E3440" w:rsidRDefault="00AB11F5" w:rsidP="003D6DB0">
            <w:pPr>
              <w:rPr>
                <w:i/>
              </w:rPr>
            </w:pPr>
            <w:r w:rsidRPr="009E3440">
              <w:rPr>
                <w:i/>
              </w:rPr>
              <w:t xml:space="preserve">A 2006 assessment of culverts on Wallowa-Whitman Forest Highway segments identified </w:t>
            </w:r>
            <w:r w:rsidR="00C94A2C" w:rsidRPr="009E3440">
              <w:rPr>
                <w:i/>
              </w:rPr>
              <w:t>3</w:t>
            </w:r>
            <w:r w:rsidRPr="009E3440">
              <w:rPr>
                <w:i/>
              </w:rPr>
              <w:t xml:space="preserve"> culverts with </w:t>
            </w:r>
            <w:r w:rsidR="00246EF5" w:rsidRPr="009E3440">
              <w:rPr>
                <w:i/>
              </w:rPr>
              <w:t xml:space="preserve">potential </w:t>
            </w:r>
            <w:r w:rsidRPr="009E3440">
              <w:rPr>
                <w:i/>
              </w:rPr>
              <w:t xml:space="preserve">fish passage issues on </w:t>
            </w:r>
            <w:r w:rsidR="00E3120B" w:rsidRPr="009E3440">
              <w:rPr>
                <w:i/>
              </w:rPr>
              <w:t>C</w:t>
            </w:r>
            <w:r w:rsidRPr="009E3440">
              <w:rPr>
                <w:i/>
              </w:rPr>
              <w:t xml:space="preserve">ounty </w:t>
            </w:r>
            <w:r w:rsidR="00E3120B" w:rsidRPr="009E3440">
              <w:rPr>
                <w:i/>
              </w:rPr>
              <w:t>R</w:t>
            </w:r>
            <w:r w:rsidRPr="009E3440">
              <w:rPr>
                <w:i/>
              </w:rPr>
              <w:t xml:space="preserve">oad 24. </w:t>
            </w:r>
            <w:r w:rsidR="003D6DB0">
              <w:rPr>
                <w:i/>
              </w:rPr>
              <w:t>Grant</w:t>
            </w:r>
            <w:r w:rsidRPr="009E3440">
              <w:rPr>
                <w:i/>
              </w:rPr>
              <w:t xml:space="preserve"> County has jurisdiction over this road and </w:t>
            </w:r>
            <w:r w:rsidR="00414488" w:rsidRPr="009E3440">
              <w:rPr>
                <w:i/>
              </w:rPr>
              <w:t>is</w:t>
            </w:r>
            <w:r w:rsidRPr="009E3440">
              <w:rPr>
                <w:i/>
              </w:rPr>
              <w:t xml:space="preserve"> eligible </w:t>
            </w:r>
            <w:r w:rsidR="00414488" w:rsidRPr="009E3440">
              <w:rPr>
                <w:i/>
              </w:rPr>
              <w:t xml:space="preserve">to apply </w:t>
            </w:r>
            <w:r w:rsidRPr="009E3440">
              <w:rPr>
                <w:i/>
              </w:rPr>
              <w:t xml:space="preserve">for federal highway funds to replace the culverts to improve fish passage/habitat connectivity. </w:t>
            </w:r>
          </w:p>
        </w:tc>
      </w:tr>
      <w:tr w:rsidR="00093800" w:rsidRPr="009E3440" w:rsidTr="00A32FD8">
        <w:tc>
          <w:tcPr>
            <w:tcW w:w="2160" w:type="dxa"/>
          </w:tcPr>
          <w:p w:rsidR="00901313" w:rsidRPr="009E3440" w:rsidRDefault="00901313" w:rsidP="00185015">
            <w:pPr>
              <w:tabs>
                <w:tab w:val="left" w:pos="900"/>
              </w:tabs>
            </w:pPr>
            <w:r w:rsidRPr="009E3440">
              <w:t xml:space="preserve">1.1 </w:t>
            </w:r>
            <w:r w:rsidR="00E9162D" w:rsidRPr="009E3440">
              <w:t xml:space="preserve">Water Quality: </w:t>
            </w:r>
            <w:r w:rsidRPr="009E3440">
              <w:t>Impaired waters</w:t>
            </w:r>
          </w:p>
          <w:p w:rsidR="00093800" w:rsidRPr="009E3440" w:rsidRDefault="00093800" w:rsidP="00185015">
            <w:pPr>
              <w:tabs>
                <w:tab w:val="left" w:pos="900"/>
              </w:tabs>
            </w:pPr>
            <w:r w:rsidRPr="009E3440">
              <w:t>3.3 Channel Shape and Function</w:t>
            </w:r>
          </w:p>
          <w:p w:rsidR="006B2BCB" w:rsidRPr="009E3440" w:rsidRDefault="006B2BCB" w:rsidP="00185015">
            <w:pPr>
              <w:tabs>
                <w:tab w:val="left" w:pos="900"/>
              </w:tabs>
            </w:pPr>
            <w:r w:rsidRPr="009E3440">
              <w:t>5.1 Riparian Vegetation Condition</w:t>
            </w:r>
          </w:p>
        </w:tc>
        <w:tc>
          <w:tcPr>
            <w:tcW w:w="6947" w:type="dxa"/>
            <w:gridSpan w:val="2"/>
          </w:tcPr>
          <w:p w:rsidR="00093800" w:rsidRPr="009E3440" w:rsidRDefault="006B2BCB" w:rsidP="00D93F2B">
            <w:pPr>
              <w:tabs>
                <w:tab w:val="left" w:pos="900"/>
              </w:tabs>
              <w:ind w:hanging="270"/>
              <w:rPr>
                <w:i/>
              </w:rPr>
            </w:pPr>
            <w:r w:rsidRPr="009E3440">
              <w:rPr>
                <w:i/>
              </w:rPr>
              <w:t>E  A significant portion of Bull Run Creek that was dredged and heavily impacted by placer mining is under private ownership and patented mining claims. Current and future placer mining activities</w:t>
            </w:r>
            <w:r w:rsidR="00EB3EAF" w:rsidRPr="009E3440">
              <w:rPr>
                <w:i/>
              </w:rPr>
              <w:t xml:space="preserve"> </w:t>
            </w:r>
            <w:r w:rsidRPr="009E3440">
              <w:rPr>
                <w:i/>
              </w:rPr>
              <w:t xml:space="preserve">in this and other sections of the watershed </w:t>
            </w:r>
            <w:r w:rsidR="00E3120B" w:rsidRPr="009E3440">
              <w:rPr>
                <w:i/>
              </w:rPr>
              <w:t xml:space="preserve">may </w:t>
            </w:r>
            <w:r w:rsidR="00D93F2B">
              <w:rPr>
                <w:i/>
              </w:rPr>
              <w:t xml:space="preserve">affect the timing and availability of </w:t>
            </w:r>
            <w:r w:rsidR="00D93F2B" w:rsidRPr="009E3440">
              <w:rPr>
                <w:i/>
              </w:rPr>
              <w:t>restoration</w:t>
            </w:r>
            <w:r w:rsidR="00D93F2B">
              <w:rPr>
                <w:i/>
              </w:rPr>
              <w:t xml:space="preserve"> projects</w:t>
            </w:r>
            <w:r w:rsidR="00D93F2B" w:rsidRPr="009E3440">
              <w:rPr>
                <w:i/>
              </w:rPr>
              <w:t>.</w:t>
            </w:r>
          </w:p>
        </w:tc>
      </w:tr>
    </w:tbl>
    <w:p w:rsidR="00741D5F" w:rsidRPr="009E3440" w:rsidRDefault="00741D5F" w:rsidP="00AA24B8">
      <w:pPr>
        <w:pStyle w:val="Heading1"/>
      </w:pPr>
      <w:r w:rsidRPr="00AA24B8">
        <w:rPr>
          <w:color w:val="auto"/>
        </w:rPr>
        <w:t xml:space="preserve">2.  </w:t>
      </w:r>
      <w:r w:rsidR="009E3440" w:rsidRPr="00AA24B8">
        <w:rPr>
          <w:color w:val="auto"/>
        </w:rPr>
        <w:t xml:space="preserve">WATERSHED CHARACTERISTICS AND CONDITIONS </w:t>
      </w:r>
    </w:p>
    <w:p w:rsidR="009E3440" w:rsidRPr="009E3440" w:rsidRDefault="009E3440" w:rsidP="00741D5F">
      <w:pPr>
        <w:rPr>
          <w:b/>
        </w:rPr>
      </w:pPr>
    </w:p>
    <w:p w:rsidR="00741D5F" w:rsidRPr="009E3440" w:rsidRDefault="00741D5F" w:rsidP="009E3440">
      <w:pPr>
        <w:pStyle w:val="ListParagraph"/>
        <w:numPr>
          <w:ilvl w:val="0"/>
          <w:numId w:val="28"/>
        </w:numPr>
        <w:rPr>
          <w:b/>
        </w:rPr>
      </w:pPr>
      <w:r w:rsidRPr="009E3440">
        <w:rPr>
          <w:b/>
        </w:rPr>
        <w:t>General Context/Overview of the Watershed</w:t>
      </w:r>
    </w:p>
    <w:p w:rsidR="00AF1D13" w:rsidRPr="009E3440" w:rsidRDefault="00AF1D13" w:rsidP="00E1206F">
      <w:pPr>
        <w:ind w:left="432"/>
        <w:rPr>
          <w:sz w:val="20"/>
          <w:szCs w:val="20"/>
        </w:rPr>
      </w:pPr>
    </w:p>
    <w:p w:rsidR="00B0722D" w:rsidRPr="009E3440" w:rsidRDefault="00EB3EAF" w:rsidP="009E3440">
      <w:r w:rsidRPr="009E3440">
        <w:t xml:space="preserve">Bull Run Creek </w:t>
      </w:r>
      <w:r w:rsidR="00737125">
        <w:t xml:space="preserve">watershed occurs in the </w:t>
      </w:r>
      <w:r w:rsidRPr="009E3440">
        <w:t>No</w:t>
      </w:r>
      <w:r w:rsidR="003B5C58" w:rsidRPr="009E3440">
        <w:t xml:space="preserve">rth Fork John Day River </w:t>
      </w:r>
      <w:r w:rsidR="0022492D" w:rsidRPr="009E3440">
        <w:t>sub</w:t>
      </w:r>
      <w:r w:rsidR="003B5C58" w:rsidRPr="009E3440">
        <w:t>basin</w:t>
      </w:r>
      <w:r w:rsidR="00737125">
        <w:t>, which is</w:t>
      </w:r>
      <w:r w:rsidRPr="009E3440">
        <w:t xml:space="preserve"> part of the Blue Mountains physiographic province.  This province is a complex of mountain ranges, eroded and dissected uplands (mostly gently dipping volcanic plateaus), broad </w:t>
      </w:r>
      <w:r w:rsidR="00737125">
        <w:t>inter-montane valleys and narrow</w:t>
      </w:r>
      <w:r w:rsidRPr="009E3440">
        <w:t xml:space="preserve">, steep-sided canyons.  </w:t>
      </w:r>
      <w:r w:rsidR="00B0722D" w:rsidRPr="009E3440">
        <w:rPr>
          <w:iCs/>
        </w:rPr>
        <w:t xml:space="preserve">Average annual precipitation ranges from 30 to 40 inches, most accumulating as snow between November and April, with peak streamflows occurring in May and June during snowmelt runoff. Highest precipitation intensities result from occasional, localized summer convective storms. </w:t>
      </w:r>
    </w:p>
    <w:p w:rsidR="00B0722D" w:rsidRPr="009E3440" w:rsidRDefault="00B0722D" w:rsidP="009E3440"/>
    <w:p w:rsidR="00B510E0" w:rsidRPr="009E3440" w:rsidRDefault="00F47DCA" w:rsidP="009E3440">
      <w:r w:rsidRPr="009E3440">
        <w:t xml:space="preserve">Bull Run Creek begins </w:t>
      </w:r>
      <w:r w:rsidR="00602C2F" w:rsidRPr="009E3440">
        <w:t>north of</w:t>
      </w:r>
      <w:r w:rsidRPr="009E3440">
        <w:t xml:space="preserve"> </w:t>
      </w:r>
      <w:r w:rsidR="00ED440B" w:rsidRPr="009E3440">
        <w:t xml:space="preserve">the </w:t>
      </w:r>
      <w:r w:rsidRPr="009E3440">
        <w:t xml:space="preserve">Gold Center Spring, </w:t>
      </w:r>
      <w:r w:rsidR="007964F8" w:rsidRPr="009E3440">
        <w:t>flow</w:t>
      </w:r>
      <w:r w:rsidRPr="009E3440">
        <w:t>ing</w:t>
      </w:r>
      <w:r w:rsidR="007964F8" w:rsidRPr="009E3440">
        <w:t xml:space="preserve"> northwest </w:t>
      </w:r>
      <w:r w:rsidR="00ED440B" w:rsidRPr="009E3440">
        <w:t>9.3</w:t>
      </w:r>
      <w:r w:rsidR="007964F8" w:rsidRPr="009E3440">
        <w:t xml:space="preserve"> miles to join Granite Creek at the small town of Granite.</w:t>
      </w:r>
      <w:r w:rsidRPr="009E3440">
        <w:t xml:space="preserve"> Over two-thirds of the length of Bull Run Creek runs adjacent to County Road 24, the main highway traversing the watershed. </w:t>
      </w:r>
      <w:r w:rsidR="00371717" w:rsidRPr="009E3440">
        <w:t>T</w:t>
      </w:r>
      <w:r w:rsidR="0016472C" w:rsidRPr="009E3440">
        <w:t xml:space="preserve">ributaries to Bull Run Creek </w:t>
      </w:r>
      <w:r w:rsidR="00371717" w:rsidRPr="009E3440">
        <w:t xml:space="preserve">on the north side </w:t>
      </w:r>
      <w:r w:rsidR="0016472C" w:rsidRPr="009E3440">
        <w:t xml:space="preserve">include Deep Creek, </w:t>
      </w:r>
      <w:r w:rsidRPr="009E3440">
        <w:t xml:space="preserve">Channel Creek, </w:t>
      </w:r>
      <w:r w:rsidR="0016472C" w:rsidRPr="009E3440">
        <w:t xml:space="preserve">Boundary Creek, </w:t>
      </w:r>
      <w:r w:rsidR="00371717" w:rsidRPr="009E3440">
        <w:t xml:space="preserve">Onion Gulch and </w:t>
      </w:r>
      <w:r w:rsidR="0016472C" w:rsidRPr="009E3440">
        <w:t>Corral Creek</w:t>
      </w:r>
      <w:r w:rsidR="00737125">
        <w:t xml:space="preserve"> and have perennial flow. S</w:t>
      </w:r>
      <w:r w:rsidR="00371717" w:rsidRPr="009E3440">
        <w:t>outh side tributa</w:t>
      </w:r>
      <w:r w:rsidR="007964F8" w:rsidRPr="009E3440">
        <w:t>ries include Swamp Creek, Pasture Creek, Gut</w:t>
      </w:r>
      <w:r w:rsidR="00371717" w:rsidRPr="009E3440">
        <w:t xml:space="preserve">ridge </w:t>
      </w:r>
      <w:r w:rsidR="007964F8" w:rsidRPr="009E3440">
        <w:t>Creek, and Lamb Creek.</w:t>
      </w:r>
      <w:r w:rsidR="00B510E0" w:rsidRPr="009E3440">
        <w:t xml:space="preserve"> </w:t>
      </w:r>
      <w:r w:rsidR="00737125">
        <w:t>At least Swamp and Lamb Creek have only seasonal flow.</w:t>
      </w:r>
    </w:p>
    <w:p w:rsidR="00954A87" w:rsidRPr="009E3440" w:rsidRDefault="00954A87" w:rsidP="009E3440"/>
    <w:p w:rsidR="00F323D3" w:rsidRPr="009E3440" w:rsidRDefault="00954A87" w:rsidP="009E3440">
      <w:r w:rsidRPr="009E3440">
        <w:t xml:space="preserve">The Bull Run Creek watershed provides vital headwaters habitat for </w:t>
      </w:r>
      <w:r w:rsidR="00B8559E" w:rsidRPr="009E3440">
        <w:t>a n</w:t>
      </w:r>
      <w:r w:rsidR="00737125">
        <w:t>umber of important fish species (Table 3).</w:t>
      </w:r>
      <w:r w:rsidR="00B8559E" w:rsidRPr="009E3440">
        <w:t xml:space="preserve"> </w:t>
      </w:r>
      <w:r w:rsidR="00F323D3" w:rsidRPr="009E3440">
        <w:t xml:space="preserve">The </w:t>
      </w:r>
      <w:r w:rsidR="00ED440B" w:rsidRPr="009E3440">
        <w:t>watershed</w:t>
      </w:r>
      <w:r w:rsidR="00B8559E" w:rsidRPr="009E3440">
        <w:t xml:space="preserve"> contain</w:t>
      </w:r>
      <w:r w:rsidR="00ED440B" w:rsidRPr="009E3440">
        <w:t>s</w:t>
      </w:r>
      <w:r w:rsidR="00B8559E" w:rsidRPr="009E3440">
        <w:t xml:space="preserve"> the fe</w:t>
      </w:r>
      <w:r w:rsidRPr="009E3440">
        <w:t>derally listed Middle Columbia River steelhead (</w:t>
      </w:r>
      <w:r w:rsidRPr="009E3440">
        <w:rPr>
          <w:i/>
        </w:rPr>
        <w:t>Oncorhynchus mykiss</w:t>
      </w:r>
      <w:r w:rsidRPr="009E3440">
        <w:t xml:space="preserve">) </w:t>
      </w:r>
      <w:r w:rsidR="00ED440B" w:rsidRPr="009E3440">
        <w:t xml:space="preserve">and </w:t>
      </w:r>
      <w:r w:rsidR="00ED440B" w:rsidRPr="004B3B26">
        <w:t>has</w:t>
      </w:r>
      <w:r w:rsidR="00B8559E" w:rsidRPr="004B3B26">
        <w:t xml:space="preserve"> been identified as a priority area for habitat restoration in the recovery plan for this species (</w:t>
      </w:r>
      <w:r w:rsidR="004B3B26" w:rsidRPr="004B3B26">
        <w:t>ODFW</w:t>
      </w:r>
      <w:r w:rsidR="00B8559E" w:rsidRPr="004B3B26">
        <w:t xml:space="preserve"> 2009).</w:t>
      </w:r>
      <w:r w:rsidR="00B8559E" w:rsidRPr="009E3440">
        <w:t xml:space="preserve">  </w:t>
      </w:r>
      <w:r w:rsidR="00F323D3" w:rsidRPr="009E3440">
        <w:t xml:space="preserve">In 2010, </w:t>
      </w:r>
      <w:r w:rsidR="00B8559E" w:rsidRPr="009E3440">
        <w:t>Bull Run Creek and its tributaries</w:t>
      </w:r>
      <w:r w:rsidR="00192430" w:rsidRPr="009E3440">
        <w:t xml:space="preserve"> Deep and Boundary Creek were designated </w:t>
      </w:r>
      <w:r w:rsidR="00192430" w:rsidRPr="00E72470">
        <w:t xml:space="preserve">as critical habitat for </w:t>
      </w:r>
      <w:r w:rsidR="00F323D3" w:rsidRPr="00E72470">
        <w:t>the federally listed Columbia River</w:t>
      </w:r>
      <w:r w:rsidR="00395CDC" w:rsidRPr="00E72470">
        <w:t xml:space="preserve"> Basin</w:t>
      </w:r>
      <w:r w:rsidR="00F323D3" w:rsidRPr="00E72470">
        <w:t xml:space="preserve"> </w:t>
      </w:r>
      <w:r w:rsidR="00192430" w:rsidRPr="00E72470">
        <w:t xml:space="preserve">bull </w:t>
      </w:r>
      <w:r w:rsidR="00F323D3" w:rsidRPr="00E72470">
        <w:t xml:space="preserve">trout </w:t>
      </w:r>
      <w:r w:rsidRPr="00E72470">
        <w:t>(</w:t>
      </w:r>
      <w:r w:rsidRPr="00E72470">
        <w:rPr>
          <w:i/>
        </w:rPr>
        <w:t>Salvelinus confluentus</w:t>
      </w:r>
      <w:r w:rsidR="00706703" w:rsidRPr="00E72470">
        <w:t>)</w:t>
      </w:r>
      <w:r w:rsidR="004B3B26">
        <w:t xml:space="preserve">. </w:t>
      </w:r>
      <w:r w:rsidR="00F323D3" w:rsidRPr="00E72470">
        <w:t>The</w:t>
      </w:r>
      <w:r w:rsidR="00F323D3" w:rsidRPr="009E3440">
        <w:t xml:space="preserve"> watershed also supports s</w:t>
      </w:r>
      <w:r w:rsidR="00706703" w:rsidRPr="009E3440">
        <w:t xml:space="preserve">pring </w:t>
      </w:r>
      <w:r w:rsidR="00AA24B8">
        <w:t>C</w:t>
      </w:r>
      <w:r w:rsidRPr="009E3440">
        <w:t>hinook salmon (</w:t>
      </w:r>
      <w:r w:rsidRPr="009E3440">
        <w:rPr>
          <w:i/>
        </w:rPr>
        <w:t>O. tshawytscha</w:t>
      </w:r>
      <w:r w:rsidRPr="009E3440">
        <w:t>)</w:t>
      </w:r>
      <w:r w:rsidR="00F323D3" w:rsidRPr="009E3440">
        <w:t>,</w:t>
      </w:r>
      <w:r w:rsidR="00ED440B" w:rsidRPr="009E3440">
        <w:t xml:space="preserve"> </w:t>
      </w:r>
      <w:r w:rsidRPr="009E3440">
        <w:t>inland redband trout (</w:t>
      </w:r>
      <w:r w:rsidRPr="009E3440">
        <w:rPr>
          <w:i/>
        </w:rPr>
        <w:t>O. mykiss gairdneri</w:t>
      </w:r>
      <w:r w:rsidRPr="009E3440">
        <w:t xml:space="preserve">), </w:t>
      </w:r>
      <w:r w:rsidR="00ED440B" w:rsidRPr="009E3440">
        <w:t>a</w:t>
      </w:r>
      <w:r w:rsidR="00F323D3" w:rsidRPr="009E3440">
        <w:t>nd other native species</w:t>
      </w:r>
      <w:r w:rsidR="00737125">
        <w:t>.</w:t>
      </w:r>
    </w:p>
    <w:p w:rsidR="00A32FD8" w:rsidRDefault="00A32FD8" w:rsidP="009E3440"/>
    <w:p w:rsidR="007D256E" w:rsidRPr="00A32FD8" w:rsidRDefault="005B5457" w:rsidP="009E3440">
      <w:pPr>
        <w:rPr>
          <w:b/>
        </w:rPr>
      </w:pPr>
      <w:r w:rsidRPr="00A32FD8">
        <w:rPr>
          <w:b/>
        </w:rPr>
        <w:lastRenderedPageBreak/>
        <w:t>Table 3.</w:t>
      </w:r>
      <w:r w:rsidR="00714F77" w:rsidRPr="00A32FD8">
        <w:rPr>
          <w:b/>
        </w:rPr>
        <w:t xml:space="preserve"> </w:t>
      </w:r>
      <w:r w:rsidRPr="00A32FD8">
        <w:rPr>
          <w:b/>
        </w:rPr>
        <w:t>Fish d</w:t>
      </w:r>
      <w:r w:rsidR="00E3120B" w:rsidRPr="00A32FD8">
        <w:rPr>
          <w:b/>
        </w:rPr>
        <w:t>istribution</w:t>
      </w:r>
      <w:r w:rsidR="007D256E" w:rsidRPr="00A32FD8">
        <w:rPr>
          <w:b/>
        </w:rPr>
        <w:t xml:space="preserve"> (miles)</w:t>
      </w:r>
      <w:r w:rsidR="00E3120B" w:rsidRPr="00A32FD8">
        <w:rPr>
          <w:b/>
        </w:rPr>
        <w:t xml:space="preserve"> </w:t>
      </w:r>
      <w:r w:rsidRPr="00A32FD8">
        <w:rPr>
          <w:b/>
        </w:rPr>
        <w:t xml:space="preserve">in Bull Run Creek </w:t>
      </w:r>
      <w:r w:rsidR="007D256E" w:rsidRPr="00A32FD8">
        <w:rPr>
          <w:b/>
        </w:rPr>
        <w:t>and major tributaries</w:t>
      </w:r>
      <w:r w:rsidRPr="00A32FD8">
        <w:rPr>
          <w:b/>
        </w:rPr>
        <w:t xml:space="preserve"> </w:t>
      </w:r>
    </w:p>
    <w:p w:rsidR="00954A87" w:rsidRPr="009E3440" w:rsidRDefault="00E3120B" w:rsidP="009E3440">
      <w:r w:rsidRPr="009E3440">
        <w:t xml:space="preserve">(Source: </w:t>
      </w:r>
      <w:hyperlink r:id="rId21" w:history="1">
        <w:r w:rsidR="00714F77" w:rsidRPr="009E3440">
          <w:rPr>
            <w:rStyle w:val="Hyperlink"/>
          </w:rPr>
          <w:t>www.streamnet.org</w:t>
        </w:r>
      </w:hyperlink>
      <w:r w:rsidRPr="009E3440">
        <w:t>)</w:t>
      </w:r>
    </w:p>
    <w:tbl>
      <w:tblPr>
        <w:tblStyle w:val="TableGrid"/>
        <w:tblW w:w="0" w:type="auto"/>
        <w:tblLook w:val="04A0" w:firstRow="1" w:lastRow="0" w:firstColumn="1" w:lastColumn="0" w:noHBand="0" w:noVBand="1"/>
      </w:tblPr>
      <w:tblGrid>
        <w:gridCol w:w="1836"/>
        <w:gridCol w:w="1348"/>
        <w:gridCol w:w="1581"/>
        <w:gridCol w:w="1584"/>
      </w:tblGrid>
      <w:tr w:rsidR="002B2B5D" w:rsidRPr="009E3440" w:rsidTr="009E3440">
        <w:tc>
          <w:tcPr>
            <w:tcW w:w="1836" w:type="dxa"/>
          </w:tcPr>
          <w:p w:rsidR="002B2B5D" w:rsidRPr="009E3440" w:rsidRDefault="007D256E" w:rsidP="003E523C">
            <w:pPr>
              <w:ind w:left="288"/>
              <w:rPr>
                <w:b/>
              </w:rPr>
            </w:pPr>
            <w:r w:rsidRPr="009E3440">
              <w:rPr>
                <w:b/>
              </w:rPr>
              <w:t>Stream</w:t>
            </w:r>
          </w:p>
        </w:tc>
        <w:tc>
          <w:tcPr>
            <w:tcW w:w="1348" w:type="dxa"/>
          </w:tcPr>
          <w:p w:rsidR="002B2B5D" w:rsidRPr="009E3440" w:rsidRDefault="002B2B5D" w:rsidP="00E3120B">
            <w:pPr>
              <w:jc w:val="center"/>
              <w:rPr>
                <w:b/>
              </w:rPr>
            </w:pPr>
            <w:r w:rsidRPr="009E3440">
              <w:rPr>
                <w:b/>
              </w:rPr>
              <w:t>Summer Steelhead</w:t>
            </w:r>
          </w:p>
        </w:tc>
        <w:tc>
          <w:tcPr>
            <w:tcW w:w="1581" w:type="dxa"/>
          </w:tcPr>
          <w:p w:rsidR="002B2B5D" w:rsidRPr="009E3440" w:rsidRDefault="002B2B5D" w:rsidP="00E3120B">
            <w:pPr>
              <w:jc w:val="center"/>
              <w:rPr>
                <w:b/>
              </w:rPr>
            </w:pPr>
            <w:r w:rsidRPr="009E3440">
              <w:rPr>
                <w:b/>
              </w:rPr>
              <w:t>Spring Chinook</w:t>
            </w:r>
          </w:p>
        </w:tc>
        <w:tc>
          <w:tcPr>
            <w:tcW w:w="1584" w:type="dxa"/>
          </w:tcPr>
          <w:p w:rsidR="002B2B5D" w:rsidRPr="00D151E8" w:rsidRDefault="002B2B5D" w:rsidP="00E3120B">
            <w:pPr>
              <w:jc w:val="center"/>
              <w:rPr>
                <w:b/>
              </w:rPr>
            </w:pPr>
            <w:r w:rsidRPr="00D151E8">
              <w:rPr>
                <w:b/>
              </w:rPr>
              <w:t>Redband Trout</w:t>
            </w:r>
          </w:p>
        </w:tc>
      </w:tr>
      <w:tr w:rsidR="002B2B5D" w:rsidRPr="009E3440" w:rsidTr="009E3440">
        <w:tc>
          <w:tcPr>
            <w:tcW w:w="1836" w:type="dxa"/>
          </w:tcPr>
          <w:p w:rsidR="002B2B5D" w:rsidRPr="009E3440" w:rsidRDefault="002B2B5D" w:rsidP="0016472C">
            <w:r w:rsidRPr="009E3440">
              <w:t>Bull Run Creek</w:t>
            </w:r>
          </w:p>
        </w:tc>
        <w:tc>
          <w:tcPr>
            <w:tcW w:w="1348" w:type="dxa"/>
          </w:tcPr>
          <w:p w:rsidR="002B2B5D" w:rsidRPr="009E3440" w:rsidRDefault="002B2B5D" w:rsidP="00E3120B">
            <w:pPr>
              <w:jc w:val="center"/>
            </w:pPr>
            <w:r w:rsidRPr="009E3440">
              <w:t>7.29</w:t>
            </w:r>
          </w:p>
        </w:tc>
        <w:tc>
          <w:tcPr>
            <w:tcW w:w="1581" w:type="dxa"/>
          </w:tcPr>
          <w:p w:rsidR="002B2B5D" w:rsidRPr="009E3440" w:rsidRDefault="002B2B5D" w:rsidP="00E3120B">
            <w:pPr>
              <w:jc w:val="center"/>
            </w:pPr>
            <w:r w:rsidRPr="009E3440">
              <w:t>3.07</w:t>
            </w:r>
          </w:p>
        </w:tc>
        <w:tc>
          <w:tcPr>
            <w:tcW w:w="1584" w:type="dxa"/>
          </w:tcPr>
          <w:p w:rsidR="002B2B5D" w:rsidRPr="00D151E8" w:rsidRDefault="002B2B5D" w:rsidP="00E3120B">
            <w:pPr>
              <w:jc w:val="center"/>
            </w:pPr>
            <w:r w:rsidRPr="00D151E8">
              <w:t>9.36</w:t>
            </w:r>
          </w:p>
        </w:tc>
      </w:tr>
      <w:tr w:rsidR="002B2B5D" w:rsidRPr="009E3440" w:rsidTr="009E3440">
        <w:tc>
          <w:tcPr>
            <w:tcW w:w="1836" w:type="dxa"/>
          </w:tcPr>
          <w:p w:rsidR="002B2B5D" w:rsidRPr="009E3440" w:rsidRDefault="002B2B5D" w:rsidP="0016472C">
            <w:r w:rsidRPr="009E3440">
              <w:t>Boundary Creek</w:t>
            </w:r>
          </w:p>
        </w:tc>
        <w:tc>
          <w:tcPr>
            <w:tcW w:w="1348" w:type="dxa"/>
          </w:tcPr>
          <w:p w:rsidR="002B2B5D" w:rsidRPr="009E3440" w:rsidRDefault="002B2B5D" w:rsidP="00E3120B">
            <w:pPr>
              <w:jc w:val="center"/>
            </w:pPr>
            <w:r w:rsidRPr="009E3440">
              <w:t>2.55</w:t>
            </w:r>
          </w:p>
        </w:tc>
        <w:tc>
          <w:tcPr>
            <w:tcW w:w="1581" w:type="dxa"/>
          </w:tcPr>
          <w:p w:rsidR="002B2B5D" w:rsidRPr="009E3440" w:rsidRDefault="002B2B5D" w:rsidP="00E3120B">
            <w:pPr>
              <w:jc w:val="center"/>
            </w:pPr>
          </w:p>
        </w:tc>
        <w:tc>
          <w:tcPr>
            <w:tcW w:w="1584" w:type="dxa"/>
          </w:tcPr>
          <w:p w:rsidR="002B2B5D" w:rsidRPr="00D151E8" w:rsidRDefault="00D151E8" w:rsidP="00E3120B">
            <w:pPr>
              <w:jc w:val="center"/>
            </w:pPr>
            <w:r>
              <w:t>*</w:t>
            </w:r>
          </w:p>
        </w:tc>
      </w:tr>
      <w:tr w:rsidR="002B2B5D" w:rsidRPr="009E3440" w:rsidTr="009E3440">
        <w:tc>
          <w:tcPr>
            <w:tcW w:w="1836" w:type="dxa"/>
          </w:tcPr>
          <w:p w:rsidR="002B2B5D" w:rsidRPr="009E3440" w:rsidRDefault="002B2B5D" w:rsidP="0016472C">
            <w:r w:rsidRPr="009E3440">
              <w:t>Deep Creek</w:t>
            </w:r>
          </w:p>
        </w:tc>
        <w:tc>
          <w:tcPr>
            <w:tcW w:w="1348" w:type="dxa"/>
          </w:tcPr>
          <w:p w:rsidR="002B2B5D" w:rsidRPr="009E3440" w:rsidRDefault="002B2B5D" w:rsidP="00E3120B">
            <w:pPr>
              <w:jc w:val="center"/>
            </w:pPr>
            <w:r w:rsidRPr="009E3440">
              <w:t>2.32</w:t>
            </w:r>
          </w:p>
        </w:tc>
        <w:tc>
          <w:tcPr>
            <w:tcW w:w="1581" w:type="dxa"/>
          </w:tcPr>
          <w:p w:rsidR="002B2B5D" w:rsidRPr="009E3440" w:rsidRDefault="002B2B5D" w:rsidP="00E3120B">
            <w:pPr>
              <w:jc w:val="center"/>
            </w:pPr>
          </w:p>
        </w:tc>
        <w:tc>
          <w:tcPr>
            <w:tcW w:w="1584" w:type="dxa"/>
          </w:tcPr>
          <w:p w:rsidR="002B2B5D" w:rsidRPr="00D151E8" w:rsidRDefault="002B2B5D" w:rsidP="00E3120B">
            <w:pPr>
              <w:jc w:val="center"/>
            </w:pPr>
            <w:r w:rsidRPr="00D151E8">
              <w:t>3.25</w:t>
            </w:r>
          </w:p>
        </w:tc>
      </w:tr>
      <w:tr w:rsidR="002B2B5D" w:rsidRPr="009E3440" w:rsidTr="009E3440">
        <w:tc>
          <w:tcPr>
            <w:tcW w:w="1836" w:type="dxa"/>
          </w:tcPr>
          <w:p w:rsidR="002B2B5D" w:rsidRPr="009E3440" w:rsidRDefault="002B2B5D" w:rsidP="0016472C">
            <w:r w:rsidRPr="009E3440">
              <w:t xml:space="preserve">Corral Creek </w:t>
            </w:r>
          </w:p>
        </w:tc>
        <w:tc>
          <w:tcPr>
            <w:tcW w:w="1348" w:type="dxa"/>
          </w:tcPr>
          <w:p w:rsidR="002B2B5D" w:rsidRPr="009E3440" w:rsidRDefault="002B2B5D" w:rsidP="00E3120B">
            <w:pPr>
              <w:jc w:val="center"/>
            </w:pPr>
            <w:r w:rsidRPr="009E3440">
              <w:t>2.69</w:t>
            </w:r>
          </w:p>
        </w:tc>
        <w:tc>
          <w:tcPr>
            <w:tcW w:w="1581" w:type="dxa"/>
          </w:tcPr>
          <w:p w:rsidR="002B2B5D" w:rsidRPr="009E3440" w:rsidRDefault="002B2B5D" w:rsidP="00E3120B">
            <w:pPr>
              <w:jc w:val="center"/>
            </w:pPr>
          </w:p>
        </w:tc>
        <w:tc>
          <w:tcPr>
            <w:tcW w:w="1584" w:type="dxa"/>
          </w:tcPr>
          <w:p w:rsidR="002B2B5D" w:rsidRPr="00D151E8" w:rsidRDefault="002B2B5D" w:rsidP="00E3120B">
            <w:pPr>
              <w:jc w:val="center"/>
            </w:pPr>
            <w:r w:rsidRPr="00D151E8">
              <w:t>4.41</w:t>
            </w:r>
          </w:p>
        </w:tc>
      </w:tr>
    </w:tbl>
    <w:p w:rsidR="009C4138" w:rsidRPr="009C4138" w:rsidRDefault="00D151E8" w:rsidP="009E3440">
      <w:pPr>
        <w:rPr>
          <w:i/>
        </w:rPr>
      </w:pPr>
      <w:r w:rsidRPr="009C4138">
        <w:rPr>
          <w:i/>
        </w:rPr>
        <w:t xml:space="preserve">*Redband trout are not </w:t>
      </w:r>
      <w:r w:rsidR="009C4138">
        <w:rPr>
          <w:i/>
        </w:rPr>
        <w:t>shown</w:t>
      </w:r>
      <w:r w:rsidRPr="009C4138">
        <w:rPr>
          <w:i/>
        </w:rPr>
        <w:t xml:space="preserve"> in the streamnet.org database for Boundary </w:t>
      </w:r>
      <w:r w:rsidR="009C4138" w:rsidRPr="009C4138">
        <w:rPr>
          <w:i/>
        </w:rPr>
        <w:t xml:space="preserve">Creek </w:t>
      </w:r>
      <w:r w:rsidRPr="009C4138">
        <w:rPr>
          <w:i/>
        </w:rPr>
        <w:t xml:space="preserve">but are likely to inhabit areas with summer steelhead. </w:t>
      </w:r>
    </w:p>
    <w:p w:rsidR="009C4138" w:rsidRDefault="009C4138" w:rsidP="009E3440"/>
    <w:p w:rsidR="00B510E0" w:rsidRPr="009E3440" w:rsidRDefault="00B510E0" w:rsidP="009E3440">
      <w:r w:rsidRPr="009E3440">
        <w:t xml:space="preserve">Bull Run Creek is </w:t>
      </w:r>
      <w:r w:rsidR="00737125">
        <w:t xml:space="preserve">303(d) </w:t>
      </w:r>
      <w:r w:rsidRPr="009E3440">
        <w:t xml:space="preserve">listed </w:t>
      </w:r>
      <w:r w:rsidR="00737125">
        <w:t>by Oregon Department of Environmental Quality</w:t>
      </w:r>
      <w:r w:rsidR="006D7B35">
        <w:t>(ODEQ)</w:t>
      </w:r>
      <w:r w:rsidR="00737125">
        <w:t xml:space="preserve"> </w:t>
      </w:r>
      <w:r w:rsidRPr="009E3440">
        <w:t>as impaired due to high summer stream temperatur</w:t>
      </w:r>
      <w:r w:rsidR="006D7B35">
        <w:t xml:space="preserve">es and sediment. ODEQ </w:t>
      </w:r>
      <w:r w:rsidRPr="009E3440">
        <w:t>completed a Total Maximum Daily Load and Wa</w:t>
      </w:r>
      <w:r w:rsidR="00E72470">
        <w:t xml:space="preserve">ter Quality Management Plan for </w:t>
      </w:r>
      <w:r w:rsidRPr="00E72470">
        <w:t>the John Day River Basin in 2010, in coordination with the US Forest Service and other stakeholders</w:t>
      </w:r>
      <w:r w:rsidR="001548D7" w:rsidRPr="00E72470">
        <w:t xml:space="preserve"> (ODEQ 2010)</w:t>
      </w:r>
      <w:r w:rsidRPr="00E72470">
        <w:t>.</w:t>
      </w:r>
      <w:r w:rsidR="00500205" w:rsidRPr="009E3440">
        <w:t xml:space="preserve"> </w:t>
      </w:r>
    </w:p>
    <w:p w:rsidR="005A2589" w:rsidRPr="009E3440" w:rsidRDefault="005A2589" w:rsidP="005A2589">
      <w:pPr>
        <w:autoSpaceDE w:val="0"/>
        <w:autoSpaceDN w:val="0"/>
        <w:adjustRightInd w:val="0"/>
        <w:rPr>
          <w:rFonts w:eastAsiaTheme="minorHAnsi"/>
          <w:sz w:val="20"/>
          <w:szCs w:val="20"/>
        </w:rPr>
      </w:pPr>
    </w:p>
    <w:p w:rsidR="00741D5F" w:rsidRPr="009E3440" w:rsidRDefault="00E71066" w:rsidP="009E3440">
      <w:pPr>
        <w:pStyle w:val="ListParagraph"/>
        <w:numPr>
          <w:ilvl w:val="0"/>
          <w:numId w:val="28"/>
        </w:numPr>
        <w:rPr>
          <w:b/>
        </w:rPr>
      </w:pPr>
      <w:r w:rsidRPr="009E3440">
        <w:rPr>
          <w:b/>
        </w:rPr>
        <w:t>Watershed</w:t>
      </w:r>
      <w:r w:rsidR="00741D5F" w:rsidRPr="009E3440">
        <w:rPr>
          <w:b/>
        </w:rPr>
        <w:t xml:space="preserve"> Conditions</w:t>
      </w:r>
    </w:p>
    <w:p w:rsidR="00714F77" w:rsidRPr="009E3440" w:rsidRDefault="00714F77" w:rsidP="003409C1">
      <w:pPr>
        <w:ind w:left="432"/>
        <w:rPr>
          <w:u w:val="single"/>
        </w:rPr>
      </w:pPr>
    </w:p>
    <w:p w:rsidR="003409C1" w:rsidRDefault="003409C1" w:rsidP="009E3440">
      <w:pPr>
        <w:pStyle w:val="ListParagraph"/>
        <w:numPr>
          <w:ilvl w:val="0"/>
          <w:numId w:val="29"/>
        </w:numPr>
        <w:rPr>
          <w:b/>
        </w:rPr>
      </w:pPr>
      <w:r w:rsidRPr="009E3440">
        <w:rPr>
          <w:b/>
        </w:rPr>
        <w:t>Uplands</w:t>
      </w:r>
    </w:p>
    <w:p w:rsidR="009E3440" w:rsidRPr="009E3440" w:rsidRDefault="009E3440" w:rsidP="009E3440">
      <w:pPr>
        <w:pStyle w:val="ListParagraph"/>
        <w:rPr>
          <w:b/>
        </w:rPr>
      </w:pPr>
    </w:p>
    <w:p w:rsidR="00CF3354" w:rsidRPr="009E3440" w:rsidRDefault="00CF3354" w:rsidP="009E3440">
      <w:r w:rsidRPr="009E3440">
        <w:t xml:space="preserve">Potential Vegetative </w:t>
      </w:r>
      <w:r w:rsidR="00BC0EA1">
        <w:t>T</w:t>
      </w:r>
      <w:r w:rsidRPr="009E3440">
        <w:t xml:space="preserve">ypes </w:t>
      </w:r>
      <w:r w:rsidR="00DB206B">
        <w:t xml:space="preserve">in the Bull Run Creek watershed </w:t>
      </w:r>
      <w:r w:rsidRPr="009E3440">
        <w:t xml:space="preserve">are Warm Dry Grand Fir (21%), Warm Dry Ponderosa Pine (4%), Moist Forest (62%), Cold Forest (8%), </w:t>
      </w:r>
      <w:r w:rsidR="00C00A09" w:rsidRPr="009E3440">
        <w:t xml:space="preserve">and </w:t>
      </w:r>
      <w:r w:rsidRPr="009E3440">
        <w:t>other forest types (5%).</w:t>
      </w:r>
      <w:r w:rsidR="001548D7" w:rsidRPr="009E3440">
        <w:t xml:space="preserve"> </w:t>
      </w:r>
      <w:r w:rsidRPr="009E3440">
        <w:t xml:space="preserve">Vegetation composition and forest stand structure within the watershed have departed from historical conditions and are currently moderately departed at 36%. This departure represents an increase in stand densities and multi-layer stand compositions characteristic of stand replacement fire events. Warm/dry forest types are highly departed from historical conditions, with excess mid-seral closed stands lacking late seral open stands. Moist forest types are highly over represented by early seral 20-30 year old stands while lacking late seral stand types.  These departures and conditions have been influenced primarily by logging, insects and disease, and fire exclusion. </w:t>
      </w:r>
      <w:r w:rsidR="0061773F" w:rsidRPr="009E3440">
        <w:t>F</w:t>
      </w:r>
      <w:r w:rsidRPr="009E3440">
        <w:t xml:space="preserve">ire return intervals </w:t>
      </w:r>
      <w:r w:rsidR="0061773F" w:rsidRPr="009E3440">
        <w:t>are consid</w:t>
      </w:r>
      <w:r w:rsidR="006D51F4" w:rsidRPr="009E3440">
        <w:t xml:space="preserve">erably longer than </w:t>
      </w:r>
      <w:r w:rsidRPr="009E3440">
        <w:t xml:space="preserve">the historical </w:t>
      </w:r>
      <w:r w:rsidR="006D51F4" w:rsidRPr="009E3440">
        <w:t>regime</w:t>
      </w:r>
      <w:r w:rsidRPr="009E3440">
        <w:t xml:space="preserve"> </w:t>
      </w:r>
      <w:r w:rsidR="006D51F4" w:rsidRPr="009E3440">
        <w:t xml:space="preserve">and are rated as </w:t>
      </w:r>
      <w:r w:rsidRPr="009E3440">
        <w:t>highly departed at 92%. There</w:t>
      </w:r>
      <w:r w:rsidR="006D51F4" w:rsidRPr="009E3440">
        <w:t xml:space="preserve"> has been an </w:t>
      </w:r>
      <w:r w:rsidRPr="009E3440">
        <w:t xml:space="preserve">increase in fuel loading in recent </w:t>
      </w:r>
      <w:r w:rsidR="00486D74">
        <w:t>decades</w:t>
      </w:r>
      <w:r w:rsidRPr="009E3440">
        <w:t xml:space="preserve"> due to an increase in insect and disease activity coupled with an aggressive fire suppression policy.  Fire intensity, severity, and scale of disturbance will rise as fuel loadings increase outside their historical range. </w:t>
      </w:r>
    </w:p>
    <w:p w:rsidR="00942DBA" w:rsidRPr="009E3440" w:rsidRDefault="00942DBA" w:rsidP="009E3440">
      <w:pPr>
        <w:ind w:left="72"/>
      </w:pPr>
    </w:p>
    <w:p w:rsidR="00C00A09" w:rsidRPr="009E3440" w:rsidRDefault="00D93F2B" w:rsidP="009E3440">
      <w:r>
        <w:t xml:space="preserve">Timber harvest in the watershed was initially done in order to support mining activities and the establishment of several towns.  </w:t>
      </w:r>
      <w:r w:rsidR="00CF3354" w:rsidRPr="009E3440">
        <w:t xml:space="preserve">Significant areas of the watershed were extensively logged in the 1970s after a major outbreak of mountain pine beetle in the lodgepole pine-dominated stands. These logged areas have regenerated to dense, even-age stands of lodgepole pine and larch. Some of these areas were precommercially thinned in the 1990s. </w:t>
      </w:r>
      <w:r w:rsidR="00C00A09" w:rsidRPr="009E3440">
        <w:t>The last commercial timber harvests within the watershed occurred in the</w:t>
      </w:r>
      <w:r w:rsidR="00CF3354" w:rsidRPr="009E3440">
        <w:t xml:space="preserve"> </w:t>
      </w:r>
      <w:r w:rsidR="00C00A09" w:rsidRPr="009E3440">
        <w:t>1970s and 1980s resulting in a large amount of single story 20-30 year old stands.</w:t>
      </w:r>
    </w:p>
    <w:p w:rsidR="00C00A09" w:rsidRPr="009E3440" w:rsidRDefault="00C00A09" w:rsidP="009E3440"/>
    <w:p w:rsidR="00CF3354" w:rsidRPr="009E3440" w:rsidRDefault="00CF3354" w:rsidP="009E3440">
      <w:r w:rsidRPr="009E3440">
        <w:t>The watershed contains native aspen stands at risk due to conifer encroachment</w:t>
      </w:r>
      <w:r w:rsidR="00BC0EA1">
        <w:t>,</w:t>
      </w:r>
      <w:r w:rsidRPr="009E3440">
        <w:t xml:space="preserve"> and </w:t>
      </w:r>
      <w:r w:rsidR="0006577D" w:rsidRPr="009E3440">
        <w:t xml:space="preserve">without silvicultural treatment, these </w:t>
      </w:r>
      <w:r w:rsidRPr="009E3440">
        <w:t>will continue to diminish. The western portion of the watershed also contains one of the only know</w:t>
      </w:r>
      <w:r w:rsidR="001548D7" w:rsidRPr="009E3440">
        <w:t>n</w:t>
      </w:r>
      <w:r w:rsidRPr="009E3440">
        <w:t xml:space="preserve"> </w:t>
      </w:r>
      <w:r w:rsidRPr="00F570B0">
        <w:t xml:space="preserve">native Western White Pine stands which is at risk due </w:t>
      </w:r>
      <w:r w:rsidR="0006577D" w:rsidRPr="00F570B0">
        <w:t xml:space="preserve">to </w:t>
      </w:r>
      <w:r w:rsidRPr="00F570B0">
        <w:t>past timber harvest and overstocking.</w:t>
      </w:r>
    </w:p>
    <w:p w:rsidR="00CF3354" w:rsidRPr="009E3440" w:rsidRDefault="00CF3354" w:rsidP="009E3440">
      <w:pPr>
        <w:ind w:firstLine="360"/>
        <w:rPr>
          <w:u w:val="single"/>
        </w:rPr>
      </w:pPr>
    </w:p>
    <w:p w:rsidR="00191485" w:rsidRPr="009E3440" w:rsidRDefault="00C1549A" w:rsidP="009E3440">
      <w:r w:rsidRPr="009E3440">
        <w:t xml:space="preserve">The watershed contains </w:t>
      </w:r>
      <w:r w:rsidR="008B28A7" w:rsidRPr="009E3440">
        <w:t>around 15</w:t>
      </w:r>
      <w:r w:rsidR="00584E75" w:rsidRPr="009E3440">
        <w:t>0</w:t>
      </w:r>
      <w:r w:rsidR="00602F1C" w:rsidRPr="009E3440">
        <w:t xml:space="preserve"> miles</w:t>
      </w:r>
      <w:r w:rsidRPr="009E3440">
        <w:t xml:space="preserve"> of forest roads used in the past for timber harvest and mining activities</w:t>
      </w:r>
      <w:r w:rsidR="00602F1C" w:rsidRPr="009E3440">
        <w:t xml:space="preserve">, with a high road density of </w:t>
      </w:r>
      <w:r w:rsidR="00F754BB" w:rsidRPr="009E3440">
        <w:t>5.61</w:t>
      </w:r>
      <w:r w:rsidR="00602F1C" w:rsidRPr="009E3440">
        <w:t xml:space="preserve"> miles of road per square mile</w:t>
      </w:r>
      <w:r w:rsidRPr="009E3440">
        <w:t xml:space="preserve">. </w:t>
      </w:r>
      <w:r w:rsidR="00191485" w:rsidRPr="009E3440">
        <w:t xml:space="preserve">Forest roads have the potential to deliver sediment to streams and negatively impact hydrologic function. </w:t>
      </w:r>
    </w:p>
    <w:p w:rsidR="00191485" w:rsidRPr="009E3440" w:rsidRDefault="00251860" w:rsidP="009E3440">
      <w:r w:rsidRPr="009E3440">
        <w:t xml:space="preserve">Under existing management direction, </w:t>
      </w:r>
      <w:r w:rsidR="008B28A7" w:rsidRPr="009E3440">
        <w:t>~</w:t>
      </w:r>
      <w:r w:rsidRPr="009E3440">
        <w:t xml:space="preserve">40 miles are designated open roads, </w:t>
      </w:r>
      <w:r w:rsidR="008B28A7" w:rsidRPr="009E3440">
        <w:t>~</w:t>
      </w:r>
      <w:r w:rsidRPr="009E3440">
        <w:t>105 miles are</w:t>
      </w:r>
      <w:r w:rsidR="00191485" w:rsidRPr="009E3440">
        <w:t xml:space="preserve"> closed, and 8 miles have been decommissioned. </w:t>
      </w:r>
      <w:r w:rsidRPr="009E3440">
        <w:t xml:space="preserve">The Wallowa-Whitman National Forest is currently evaluating the road system </w:t>
      </w:r>
      <w:r w:rsidR="00414488" w:rsidRPr="009E3440">
        <w:t>to develop</w:t>
      </w:r>
      <w:r w:rsidRPr="009E3440">
        <w:t xml:space="preserve"> a Travel Management Plan for the forest with public input. </w:t>
      </w:r>
      <w:r w:rsidR="00D93F2B">
        <w:t>The p</w:t>
      </w:r>
      <w:r w:rsidR="00414488" w:rsidRPr="009E3440">
        <w:t xml:space="preserve">otential exists </w:t>
      </w:r>
      <w:r w:rsidR="00D93F2B">
        <w:t>to treat</w:t>
      </w:r>
      <w:r w:rsidR="00414488" w:rsidRPr="009E3440">
        <w:t xml:space="preserve"> certain priority roads </w:t>
      </w:r>
      <w:r w:rsidR="00D93F2B">
        <w:t>for</w:t>
      </w:r>
      <w:r w:rsidR="00414488" w:rsidRPr="009E3440">
        <w:t xml:space="preserve"> water quality </w:t>
      </w:r>
      <w:r w:rsidR="00D93F2B">
        <w:t>improvements</w:t>
      </w:r>
      <w:r w:rsidR="00BC0EA1">
        <w:t xml:space="preserve"> </w:t>
      </w:r>
      <w:r w:rsidR="00414488" w:rsidRPr="009E3440">
        <w:t>while maintaining road access needed for fire management</w:t>
      </w:r>
      <w:r w:rsidR="002B2B5D" w:rsidRPr="009E3440">
        <w:t>, private residences,</w:t>
      </w:r>
      <w:r w:rsidR="00414488" w:rsidRPr="009E3440">
        <w:t xml:space="preserve"> </w:t>
      </w:r>
      <w:r w:rsidR="002B2B5D" w:rsidRPr="009E3440">
        <w:t xml:space="preserve">recreational use, </w:t>
      </w:r>
      <w:r w:rsidR="00414488" w:rsidRPr="009E3440">
        <w:t>and mining claims.</w:t>
      </w:r>
    </w:p>
    <w:p w:rsidR="0006577D" w:rsidRPr="009E3440" w:rsidRDefault="0006577D" w:rsidP="009E3440"/>
    <w:p w:rsidR="009B403A" w:rsidRDefault="009B403A" w:rsidP="009E3440">
      <w:pPr>
        <w:pStyle w:val="ListParagraph"/>
        <w:numPr>
          <w:ilvl w:val="0"/>
          <w:numId w:val="29"/>
        </w:numPr>
        <w:rPr>
          <w:b/>
        </w:rPr>
      </w:pPr>
      <w:r w:rsidRPr="009E3440">
        <w:rPr>
          <w:b/>
        </w:rPr>
        <w:t>Riparian Conditions</w:t>
      </w:r>
    </w:p>
    <w:p w:rsidR="009E3440" w:rsidRPr="009E3440" w:rsidRDefault="009E3440" w:rsidP="009E3440">
      <w:pPr>
        <w:pStyle w:val="ListParagraph"/>
        <w:rPr>
          <w:b/>
        </w:rPr>
      </w:pPr>
    </w:p>
    <w:p w:rsidR="00B5100D" w:rsidRPr="009E3440" w:rsidRDefault="00B5100D" w:rsidP="009E3440">
      <w:r w:rsidRPr="009E3440">
        <w:t xml:space="preserve">Riparian areas are characterized by forest, grass/sedge/rush meadow, riparian hardwood, or a combination of these.  </w:t>
      </w:r>
      <w:r w:rsidR="009E75CA" w:rsidRPr="009E3440">
        <w:t>The condition of riparian zone vegetation varies throughout the watershed depending on stream type and past disturbances.</w:t>
      </w:r>
      <w:r w:rsidR="00982F88" w:rsidRPr="009E3440">
        <w:t xml:space="preserve"> </w:t>
      </w:r>
      <w:r w:rsidR="00E72470" w:rsidRPr="00E72470">
        <w:t xml:space="preserve">Table </w:t>
      </w:r>
      <w:r w:rsidR="004C4DCA">
        <w:t>4</w:t>
      </w:r>
      <w:r w:rsidR="002A4C6E" w:rsidRPr="009E3440">
        <w:t xml:space="preserve"> shows the available data on riparian condition </w:t>
      </w:r>
      <w:r w:rsidR="00584E75" w:rsidRPr="009E3440">
        <w:t>from stream surveys conducted from</w:t>
      </w:r>
      <w:r w:rsidR="002A4C6E" w:rsidRPr="009E3440">
        <w:t xml:space="preserve"> 1990</w:t>
      </w:r>
      <w:r w:rsidR="00584E75" w:rsidRPr="009E3440">
        <w:t xml:space="preserve"> to </w:t>
      </w:r>
      <w:r w:rsidR="002A4C6E" w:rsidRPr="009E3440">
        <w:t xml:space="preserve">1993. </w:t>
      </w:r>
      <w:r w:rsidR="00BA73B7" w:rsidRPr="009E3440">
        <w:t>Tree and shrub r</w:t>
      </w:r>
      <w:r w:rsidR="002A4C6E" w:rsidRPr="009E3440">
        <w:t xml:space="preserve">egeneration </w:t>
      </w:r>
      <w:r w:rsidR="00BA73B7" w:rsidRPr="009E3440">
        <w:t>has occurred in the 20 years since the surveys.</w:t>
      </w:r>
      <w:r w:rsidR="006D7B35" w:rsidRPr="006D7B35">
        <w:t xml:space="preserve"> </w:t>
      </w:r>
      <w:r w:rsidR="006D7B35">
        <w:t>Most of the stream banks are now vegetated either with conifers or a mix of conifers and riparian woody.  Some streams have reaches in which conifers have come to dominate the stream banks and floodplai</w:t>
      </w:r>
      <w:r w:rsidR="00BC0EA1">
        <w:t>n (i.e. Onion Gulch, Deep Creek</w:t>
      </w:r>
      <w:r w:rsidR="006D7B35">
        <w:t>, portions of Bull Run Creek).</w:t>
      </w:r>
    </w:p>
    <w:p w:rsidR="002A4C6E" w:rsidRPr="009E3440" w:rsidRDefault="002A4C6E" w:rsidP="00D23B26">
      <w:pPr>
        <w:ind w:left="360"/>
      </w:pPr>
    </w:p>
    <w:p w:rsidR="002A4C6E" w:rsidRPr="009E3440" w:rsidRDefault="004C4DCA" w:rsidP="009E3440">
      <w:pPr>
        <w:rPr>
          <w:b/>
        </w:rPr>
      </w:pPr>
      <w:r>
        <w:rPr>
          <w:b/>
        </w:rPr>
        <w:t>Table 4</w:t>
      </w:r>
      <w:r w:rsidR="002A4C6E" w:rsidRPr="00E72470">
        <w:rPr>
          <w:b/>
        </w:rPr>
        <w:t>. Stream</w:t>
      </w:r>
      <w:r w:rsidR="002A4C6E" w:rsidRPr="009E3440">
        <w:rPr>
          <w:b/>
        </w:rPr>
        <w:t xml:space="preserve"> survey data on riparian conditions (1990-1993)</w:t>
      </w:r>
    </w:p>
    <w:tbl>
      <w:tblPr>
        <w:tblW w:w="9738" w:type="dxa"/>
        <w:tblLook w:val="04A0" w:firstRow="1" w:lastRow="0" w:firstColumn="1" w:lastColumn="0" w:noHBand="0" w:noVBand="1"/>
      </w:tblPr>
      <w:tblGrid>
        <w:gridCol w:w="1163"/>
        <w:gridCol w:w="1016"/>
        <w:gridCol w:w="750"/>
        <w:gridCol w:w="1016"/>
        <w:gridCol w:w="1203"/>
        <w:gridCol w:w="1080"/>
        <w:gridCol w:w="1146"/>
        <w:gridCol w:w="1194"/>
        <w:gridCol w:w="1170"/>
      </w:tblGrid>
      <w:tr w:rsidR="00BB4DB7" w:rsidRPr="009E3440" w:rsidTr="00BB4DB7">
        <w:trPr>
          <w:trHeight w:val="755"/>
        </w:trPr>
        <w:tc>
          <w:tcPr>
            <w:tcW w:w="1163" w:type="dxa"/>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2A4C6E" w:rsidRPr="00BB4DB7" w:rsidRDefault="002A4C6E" w:rsidP="00ED3B80">
            <w:pPr>
              <w:rPr>
                <w:b/>
                <w:bCs/>
                <w:sz w:val="20"/>
                <w:szCs w:val="20"/>
              </w:rPr>
            </w:pPr>
            <w:r w:rsidRPr="00BB4DB7">
              <w:rPr>
                <w:b/>
                <w:bCs/>
                <w:sz w:val="20"/>
                <w:szCs w:val="20"/>
              </w:rPr>
              <w:t>Stream</w:t>
            </w:r>
          </w:p>
        </w:tc>
        <w:tc>
          <w:tcPr>
            <w:tcW w:w="1016" w:type="dxa"/>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2A4C6E" w:rsidRPr="00BB4DB7" w:rsidRDefault="002A4C6E" w:rsidP="00ED3B80">
            <w:pPr>
              <w:jc w:val="center"/>
              <w:rPr>
                <w:b/>
                <w:bCs/>
                <w:sz w:val="20"/>
                <w:szCs w:val="20"/>
              </w:rPr>
            </w:pPr>
            <w:r w:rsidRPr="00BB4DB7">
              <w:rPr>
                <w:b/>
                <w:bCs/>
                <w:sz w:val="20"/>
                <w:szCs w:val="20"/>
              </w:rPr>
              <w:t>Year Surveyed</w:t>
            </w:r>
          </w:p>
        </w:tc>
        <w:tc>
          <w:tcPr>
            <w:tcW w:w="750" w:type="dxa"/>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2A4C6E" w:rsidRPr="00BB4DB7" w:rsidRDefault="002A4C6E" w:rsidP="00ED3B80">
            <w:pPr>
              <w:jc w:val="center"/>
              <w:rPr>
                <w:b/>
                <w:bCs/>
                <w:sz w:val="20"/>
                <w:szCs w:val="20"/>
              </w:rPr>
            </w:pPr>
            <w:r w:rsidRPr="00BB4DB7">
              <w:rPr>
                <w:b/>
                <w:bCs/>
                <w:sz w:val="20"/>
                <w:szCs w:val="20"/>
              </w:rPr>
              <w:t>Reach</w:t>
            </w:r>
          </w:p>
        </w:tc>
        <w:tc>
          <w:tcPr>
            <w:tcW w:w="10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4C6E" w:rsidRPr="00BB4DB7" w:rsidRDefault="002A4C6E" w:rsidP="002A4C6E">
            <w:pPr>
              <w:jc w:val="center"/>
              <w:rPr>
                <w:b/>
                <w:bCs/>
                <w:sz w:val="20"/>
                <w:szCs w:val="20"/>
              </w:rPr>
            </w:pPr>
            <w:r w:rsidRPr="00BB4DB7">
              <w:rPr>
                <w:b/>
                <w:bCs/>
                <w:sz w:val="20"/>
                <w:szCs w:val="20"/>
              </w:rPr>
              <w:t>Length Surveyed</w:t>
            </w:r>
            <w:r w:rsidR="00584E75" w:rsidRPr="00BB4DB7">
              <w:rPr>
                <w:b/>
                <w:bCs/>
                <w:sz w:val="20"/>
                <w:szCs w:val="20"/>
              </w:rPr>
              <w:t xml:space="preserve"> (miles)</w:t>
            </w:r>
          </w:p>
        </w:tc>
        <w:tc>
          <w:tcPr>
            <w:tcW w:w="1203" w:type="dxa"/>
            <w:tcBorders>
              <w:top w:val="single" w:sz="8" w:space="0" w:color="auto"/>
              <w:left w:val="single" w:sz="4" w:space="0" w:color="auto"/>
              <w:bottom w:val="single" w:sz="8" w:space="0" w:color="000000"/>
              <w:right w:val="single" w:sz="8" w:space="0" w:color="auto"/>
            </w:tcBorders>
            <w:shd w:val="clear" w:color="auto" w:fill="DBE5F1" w:themeFill="accent1" w:themeFillTint="33"/>
            <w:vAlign w:val="center"/>
            <w:hideMark/>
          </w:tcPr>
          <w:p w:rsidR="002A4C6E" w:rsidRPr="00BB4DB7" w:rsidRDefault="002A4C6E" w:rsidP="00ED3B80">
            <w:pPr>
              <w:jc w:val="center"/>
              <w:rPr>
                <w:b/>
                <w:bCs/>
                <w:sz w:val="20"/>
                <w:szCs w:val="20"/>
              </w:rPr>
            </w:pPr>
            <w:r w:rsidRPr="00BB4DB7">
              <w:rPr>
                <w:b/>
                <w:bCs/>
                <w:sz w:val="20"/>
                <w:szCs w:val="20"/>
              </w:rPr>
              <w:t>Bank Ground Cover</w:t>
            </w:r>
          </w:p>
        </w:tc>
        <w:tc>
          <w:tcPr>
            <w:tcW w:w="1080" w:type="dxa"/>
            <w:tcBorders>
              <w:top w:val="single" w:sz="8" w:space="0" w:color="auto"/>
              <w:left w:val="single" w:sz="8" w:space="0" w:color="auto"/>
              <w:right w:val="single" w:sz="8" w:space="0" w:color="auto"/>
            </w:tcBorders>
            <w:shd w:val="clear" w:color="auto" w:fill="DBE5F1" w:themeFill="accent1" w:themeFillTint="33"/>
          </w:tcPr>
          <w:p w:rsidR="002A4C6E" w:rsidRPr="00BB4DB7" w:rsidRDefault="002A4C6E" w:rsidP="00ED3B80">
            <w:pPr>
              <w:jc w:val="center"/>
              <w:rPr>
                <w:b/>
                <w:bCs/>
                <w:sz w:val="20"/>
                <w:szCs w:val="20"/>
              </w:rPr>
            </w:pPr>
            <w:r w:rsidRPr="00BB4DB7">
              <w:rPr>
                <w:b/>
                <w:bCs/>
                <w:sz w:val="20"/>
                <w:szCs w:val="20"/>
              </w:rPr>
              <w:t>% of Riparian Conifer Dominant</w:t>
            </w:r>
          </w:p>
        </w:tc>
        <w:tc>
          <w:tcPr>
            <w:tcW w:w="1146" w:type="dxa"/>
            <w:tcBorders>
              <w:top w:val="single" w:sz="8" w:space="0" w:color="auto"/>
              <w:left w:val="single" w:sz="8" w:space="0" w:color="auto"/>
              <w:right w:val="single" w:sz="8" w:space="0" w:color="auto"/>
            </w:tcBorders>
            <w:shd w:val="clear" w:color="auto" w:fill="DBE5F1" w:themeFill="accent1" w:themeFillTint="33"/>
          </w:tcPr>
          <w:p w:rsidR="002A4C6E" w:rsidRPr="00BB4DB7" w:rsidRDefault="002A4C6E" w:rsidP="00ED3B80">
            <w:pPr>
              <w:jc w:val="center"/>
              <w:rPr>
                <w:b/>
                <w:bCs/>
                <w:sz w:val="20"/>
                <w:szCs w:val="20"/>
              </w:rPr>
            </w:pPr>
            <w:r w:rsidRPr="00BB4DB7">
              <w:rPr>
                <w:b/>
                <w:bCs/>
                <w:sz w:val="20"/>
                <w:szCs w:val="20"/>
              </w:rPr>
              <w:t>% of Riparian Hardwood Dominant</w:t>
            </w:r>
          </w:p>
        </w:tc>
        <w:tc>
          <w:tcPr>
            <w:tcW w:w="1194" w:type="dxa"/>
            <w:tcBorders>
              <w:top w:val="single" w:sz="8" w:space="0" w:color="auto"/>
              <w:left w:val="single" w:sz="8" w:space="0" w:color="auto"/>
              <w:right w:val="single" w:sz="8" w:space="0" w:color="auto"/>
            </w:tcBorders>
            <w:shd w:val="clear" w:color="auto" w:fill="DBE5F1" w:themeFill="accent1" w:themeFillTint="33"/>
          </w:tcPr>
          <w:p w:rsidR="002A4C6E" w:rsidRPr="00BB4DB7" w:rsidRDefault="002A4C6E" w:rsidP="00ED3B80">
            <w:pPr>
              <w:jc w:val="center"/>
              <w:rPr>
                <w:b/>
                <w:bCs/>
                <w:sz w:val="20"/>
                <w:szCs w:val="20"/>
              </w:rPr>
            </w:pPr>
            <w:r w:rsidRPr="00BB4DB7">
              <w:rPr>
                <w:b/>
                <w:bCs/>
                <w:sz w:val="20"/>
                <w:szCs w:val="20"/>
              </w:rPr>
              <w:t>% of Riparian Grass/Forb Dominant</w:t>
            </w:r>
          </w:p>
        </w:tc>
        <w:tc>
          <w:tcPr>
            <w:tcW w:w="1170" w:type="dxa"/>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hideMark/>
          </w:tcPr>
          <w:p w:rsidR="002A4C6E" w:rsidRPr="00BB4DB7" w:rsidRDefault="002A4C6E" w:rsidP="00ED3B80">
            <w:pPr>
              <w:jc w:val="center"/>
              <w:rPr>
                <w:b/>
                <w:bCs/>
                <w:sz w:val="20"/>
                <w:szCs w:val="20"/>
              </w:rPr>
            </w:pPr>
            <w:r w:rsidRPr="00BB4DB7">
              <w:rPr>
                <w:b/>
                <w:bCs/>
                <w:sz w:val="20"/>
                <w:szCs w:val="20"/>
              </w:rPr>
              <w:t>Riparian Condition</w:t>
            </w:r>
          </w:p>
        </w:tc>
      </w:tr>
      <w:tr w:rsidR="002A4C6E" w:rsidRPr="009E3440" w:rsidTr="00BB4DB7">
        <w:trPr>
          <w:trHeight w:val="315"/>
        </w:trPr>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rsidR="002A4C6E" w:rsidRPr="009E3440" w:rsidRDefault="002A4C6E" w:rsidP="00ED3B80">
            <w:r w:rsidRPr="009E3440">
              <w:t>Bull Run Creek</w:t>
            </w:r>
          </w:p>
        </w:tc>
        <w:tc>
          <w:tcPr>
            <w:tcW w:w="1016" w:type="dxa"/>
            <w:tcBorders>
              <w:top w:val="nil"/>
              <w:left w:val="nil"/>
              <w:bottom w:val="nil"/>
              <w:right w:val="single" w:sz="8" w:space="0" w:color="auto"/>
            </w:tcBorders>
            <w:shd w:val="clear" w:color="auto" w:fill="auto"/>
            <w:vAlign w:val="center"/>
            <w:hideMark/>
          </w:tcPr>
          <w:p w:rsidR="002A4C6E" w:rsidRPr="009E3440" w:rsidRDefault="002A4C6E" w:rsidP="00ED3B80">
            <w:pPr>
              <w:jc w:val="center"/>
            </w:pPr>
            <w:r w:rsidRPr="009E3440">
              <w:t>1991</w:t>
            </w:r>
          </w:p>
        </w:tc>
        <w:tc>
          <w:tcPr>
            <w:tcW w:w="750" w:type="dxa"/>
            <w:tcBorders>
              <w:top w:val="nil"/>
              <w:left w:val="nil"/>
              <w:bottom w:val="nil"/>
              <w:right w:val="single" w:sz="4" w:space="0" w:color="auto"/>
            </w:tcBorders>
            <w:shd w:val="clear" w:color="auto" w:fill="auto"/>
            <w:vAlign w:val="center"/>
            <w:hideMark/>
          </w:tcPr>
          <w:p w:rsidR="002A4C6E" w:rsidRPr="009E3440" w:rsidRDefault="002A4C6E" w:rsidP="00ED3B80">
            <w:pPr>
              <w:jc w:val="center"/>
            </w:pPr>
            <w:r w:rsidRPr="009E3440">
              <w:t>1</w:t>
            </w:r>
          </w:p>
        </w:tc>
        <w:tc>
          <w:tcPr>
            <w:tcW w:w="1016" w:type="dxa"/>
            <w:tcBorders>
              <w:top w:val="single" w:sz="4" w:space="0" w:color="auto"/>
              <w:left w:val="single" w:sz="4" w:space="0" w:color="auto"/>
              <w:bottom w:val="nil"/>
              <w:right w:val="single" w:sz="4" w:space="0" w:color="auto"/>
            </w:tcBorders>
            <w:vAlign w:val="center"/>
          </w:tcPr>
          <w:p w:rsidR="002A4C6E" w:rsidRPr="009E3440" w:rsidRDefault="002A4C6E" w:rsidP="00ED3B80">
            <w:pPr>
              <w:jc w:val="center"/>
            </w:pPr>
            <w:r w:rsidRPr="009E3440">
              <w:t>4.64</w:t>
            </w:r>
          </w:p>
        </w:tc>
        <w:tc>
          <w:tcPr>
            <w:tcW w:w="1203" w:type="dxa"/>
            <w:tcBorders>
              <w:top w:val="nil"/>
              <w:left w:val="single" w:sz="4" w:space="0" w:color="auto"/>
              <w:bottom w:val="nil"/>
              <w:right w:val="single" w:sz="4" w:space="0" w:color="auto"/>
            </w:tcBorders>
            <w:shd w:val="clear" w:color="auto" w:fill="auto"/>
            <w:vAlign w:val="center"/>
            <w:hideMark/>
          </w:tcPr>
          <w:p w:rsidR="002A4C6E" w:rsidRPr="009E3440" w:rsidRDefault="002A4C6E" w:rsidP="00ED3B80">
            <w:pPr>
              <w:jc w:val="center"/>
            </w:pPr>
            <w:r w:rsidRPr="009E3440">
              <w:t>26-50%</w:t>
            </w:r>
          </w:p>
        </w:tc>
        <w:tc>
          <w:tcPr>
            <w:tcW w:w="1080"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20.2%</w:t>
            </w:r>
          </w:p>
        </w:tc>
        <w:tc>
          <w:tcPr>
            <w:tcW w:w="1146"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7.1%</w:t>
            </w:r>
          </w:p>
        </w:tc>
        <w:tc>
          <w:tcPr>
            <w:tcW w:w="1194"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72.7%</w:t>
            </w:r>
          </w:p>
        </w:tc>
        <w:tc>
          <w:tcPr>
            <w:tcW w:w="1170" w:type="dxa"/>
            <w:vMerge w:val="restart"/>
            <w:tcBorders>
              <w:top w:val="nil"/>
              <w:left w:val="single" w:sz="4" w:space="0" w:color="auto"/>
              <w:bottom w:val="single" w:sz="8" w:space="0" w:color="000000"/>
              <w:right w:val="single" w:sz="8" w:space="0" w:color="auto"/>
            </w:tcBorders>
            <w:shd w:val="clear" w:color="auto" w:fill="auto"/>
            <w:vAlign w:val="center"/>
            <w:hideMark/>
          </w:tcPr>
          <w:p w:rsidR="002A4C6E" w:rsidRPr="00BB4DB7" w:rsidRDefault="002A4C6E" w:rsidP="00ED3B80">
            <w:pPr>
              <w:jc w:val="center"/>
              <w:rPr>
                <w:sz w:val="20"/>
                <w:szCs w:val="20"/>
              </w:rPr>
            </w:pPr>
            <w:r w:rsidRPr="00BB4DB7">
              <w:rPr>
                <w:sz w:val="20"/>
                <w:szCs w:val="20"/>
              </w:rPr>
              <w:t>Poor/Fair</w:t>
            </w:r>
          </w:p>
        </w:tc>
      </w:tr>
      <w:tr w:rsidR="002A4C6E" w:rsidRPr="009E3440" w:rsidTr="00BB4DB7">
        <w:trPr>
          <w:trHeight w:val="330"/>
        </w:trPr>
        <w:tc>
          <w:tcPr>
            <w:tcW w:w="1163" w:type="dxa"/>
            <w:vMerge/>
            <w:tcBorders>
              <w:top w:val="nil"/>
              <w:left w:val="single" w:sz="8" w:space="0" w:color="auto"/>
              <w:bottom w:val="single" w:sz="8" w:space="0" w:color="000000"/>
              <w:right w:val="single" w:sz="8" w:space="0" w:color="auto"/>
            </w:tcBorders>
            <w:vAlign w:val="center"/>
            <w:hideMark/>
          </w:tcPr>
          <w:p w:rsidR="002A4C6E" w:rsidRPr="009E3440" w:rsidRDefault="002A4C6E" w:rsidP="00ED3B80"/>
        </w:tc>
        <w:tc>
          <w:tcPr>
            <w:tcW w:w="1016" w:type="dxa"/>
            <w:tcBorders>
              <w:top w:val="nil"/>
              <w:left w:val="nil"/>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 </w:t>
            </w:r>
          </w:p>
        </w:tc>
        <w:tc>
          <w:tcPr>
            <w:tcW w:w="750" w:type="dxa"/>
            <w:tcBorders>
              <w:top w:val="nil"/>
              <w:left w:val="nil"/>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2</w:t>
            </w:r>
          </w:p>
        </w:tc>
        <w:tc>
          <w:tcPr>
            <w:tcW w:w="1016" w:type="dxa"/>
            <w:tcBorders>
              <w:top w:val="nil"/>
              <w:left w:val="single" w:sz="4" w:space="0" w:color="auto"/>
              <w:bottom w:val="single" w:sz="4" w:space="0" w:color="auto"/>
              <w:right w:val="single" w:sz="4" w:space="0" w:color="auto"/>
            </w:tcBorders>
            <w:vAlign w:val="center"/>
          </w:tcPr>
          <w:p w:rsidR="002A4C6E" w:rsidRPr="009E3440" w:rsidRDefault="002A4C6E" w:rsidP="00ED3B80">
            <w:pPr>
              <w:jc w:val="center"/>
            </w:pPr>
            <w:r w:rsidRPr="009E3440">
              <w:t>2.72</w:t>
            </w:r>
          </w:p>
        </w:tc>
        <w:tc>
          <w:tcPr>
            <w:tcW w:w="1203" w:type="dxa"/>
            <w:tcBorders>
              <w:top w:val="nil"/>
              <w:left w:val="single" w:sz="4" w:space="0" w:color="auto"/>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51-74%</w:t>
            </w:r>
          </w:p>
        </w:tc>
        <w:tc>
          <w:tcPr>
            <w:tcW w:w="1080"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1.5%</w:t>
            </w:r>
          </w:p>
        </w:tc>
        <w:tc>
          <w:tcPr>
            <w:tcW w:w="1146"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36.3%</w:t>
            </w:r>
          </w:p>
        </w:tc>
        <w:tc>
          <w:tcPr>
            <w:tcW w:w="1194"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62.2%</w:t>
            </w:r>
          </w:p>
        </w:tc>
        <w:tc>
          <w:tcPr>
            <w:tcW w:w="1170" w:type="dxa"/>
            <w:vMerge/>
            <w:tcBorders>
              <w:top w:val="nil"/>
              <w:left w:val="single" w:sz="4" w:space="0" w:color="auto"/>
              <w:bottom w:val="single" w:sz="8" w:space="0" w:color="000000"/>
              <w:right w:val="single" w:sz="8" w:space="0" w:color="auto"/>
            </w:tcBorders>
            <w:vAlign w:val="center"/>
            <w:hideMark/>
          </w:tcPr>
          <w:p w:rsidR="002A4C6E" w:rsidRPr="00BB4DB7" w:rsidRDefault="002A4C6E" w:rsidP="00ED3B80">
            <w:pPr>
              <w:rPr>
                <w:sz w:val="20"/>
                <w:szCs w:val="20"/>
              </w:rPr>
            </w:pPr>
          </w:p>
        </w:tc>
      </w:tr>
      <w:tr w:rsidR="002A4C6E" w:rsidRPr="009E3440" w:rsidTr="00BB4DB7">
        <w:trPr>
          <w:trHeight w:val="315"/>
        </w:trPr>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rsidR="002A4C6E" w:rsidRPr="009E3440" w:rsidRDefault="002A4C6E" w:rsidP="00ED3B80">
            <w:r w:rsidRPr="009E3440">
              <w:t>Boundary Creek</w:t>
            </w:r>
          </w:p>
        </w:tc>
        <w:tc>
          <w:tcPr>
            <w:tcW w:w="1016" w:type="dxa"/>
            <w:tcBorders>
              <w:top w:val="nil"/>
              <w:left w:val="nil"/>
              <w:bottom w:val="nil"/>
              <w:right w:val="single" w:sz="8" w:space="0" w:color="auto"/>
            </w:tcBorders>
            <w:shd w:val="clear" w:color="auto" w:fill="auto"/>
            <w:vAlign w:val="center"/>
            <w:hideMark/>
          </w:tcPr>
          <w:p w:rsidR="002A4C6E" w:rsidRPr="009E3440" w:rsidRDefault="002A4C6E" w:rsidP="00ED3B80">
            <w:pPr>
              <w:jc w:val="center"/>
            </w:pPr>
            <w:r w:rsidRPr="009E3440">
              <w:t>1990</w:t>
            </w:r>
          </w:p>
        </w:tc>
        <w:tc>
          <w:tcPr>
            <w:tcW w:w="750" w:type="dxa"/>
            <w:tcBorders>
              <w:top w:val="nil"/>
              <w:left w:val="nil"/>
              <w:bottom w:val="nil"/>
              <w:right w:val="single" w:sz="4" w:space="0" w:color="auto"/>
            </w:tcBorders>
            <w:shd w:val="clear" w:color="auto" w:fill="auto"/>
            <w:vAlign w:val="center"/>
            <w:hideMark/>
          </w:tcPr>
          <w:p w:rsidR="002A4C6E" w:rsidRPr="009E3440" w:rsidRDefault="002A4C6E" w:rsidP="00ED3B80">
            <w:pPr>
              <w:jc w:val="center"/>
            </w:pPr>
            <w:r w:rsidRPr="009E3440">
              <w:t>1</w:t>
            </w:r>
          </w:p>
        </w:tc>
        <w:tc>
          <w:tcPr>
            <w:tcW w:w="1016" w:type="dxa"/>
            <w:tcBorders>
              <w:top w:val="single" w:sz="4" w:space="0" w:color="auto"/>
              <w:left w:val="single" w:sz="4" w:space="0" w:color="auto"/>
              <w:right w:val="single" w:sz="4" w:space="0" w:color="auto"/>
            </w:tcBorders>
            <w:vAlign w:val="center"/>
          </w:tcPr>
          <w:p w:rsidR="002A4C6E" w:rsidRPr="009E3440" w:rsidRDefault="002A4C6E" w:rsidP="00ED3B80">
            <w:pPr>
              <w:jc w:val="center"/>
            </w:pPr>
            <w:r w:rsidRPr="009E3440">
              <w:t>1.21</w:t>
            </w:r>
          </w:p>
        </w:tc>
        <w:tc>
          <w:tcPr>
            <w:tcW w:w="1203" w:type="dxa"/>
            <w:vMerge w:val="restart"/>
            <w:tcBorders>
              <w:top w:val="nil"/>
              <w:left w:val="single" w:sz="4" w:space="0" w:color="auto"/>
              <w:bottom w:val="single" w:sz="8" w:space="0" w:color="000000"/>
              <w:right w:val="single" w:sz="4" w:space="0" w:color="auto"/>
            </w:tcBorders>
            <w:shd w:val="clear" w:color="auto" w:fill="auto"/>
            <w:vAlign w:val="center"/>
            <w:hideMark/>
          </w:tcPr>
          <w:p w:rsidR="002A4C6E" w:rsidRPr="009E3440" w:rsidRDefault="002A4C6E" w:rsidP="00ED3B80">
            <w:pPr>
              <w:jc w:val="center"/>
            </w:pPr>
            <w:r w:rsidRPr="009E3440">
              <w:t>76-100%</w:t>
            </w:r>
          </w:p>
        </w:tc>
        <w:tc>
          <w:tcPr>
            <w:tcW w:w="1080"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44.3%</w:t>
            </w:r>
          </w:p>
        </w:tc>
        <w:tc>
          <w:tcPr>
            <w:tcW w:w="1146"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5.4%</w:t>
            </w:r>
          </w:p>
        </w:tc>
        <w:tc>
          <w:tcPr>
            <w:tcW w:w="1194"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50.4%</w:t>
            </w:r>
          </w:p>
        </w:tc>
        <w:tc>
          <w:tcPr>
            <w:tcW w:w="1170" w:type="dxa"/>
            <w:vMerge w:val="restart"/>
            <w:tcBorders>
              <w:top w:val="nil"/>
              <w:left w:val="single" w:sz="4" w:space="0" w:color="auto"/>
              <w:bottom w:val="single" w:sz="8" w:space="0" w:color="000000"/>
              <w:right w:val="single" w:sz="8" w:space="0" w:color="auto"/>
            </w:tcBorders>
            <w:shd w:val="clear" w:color="auto" w:fill="auto"/>
            <w:vAlign w:val="center"/>
            <w:hideMark/>
          </w:tcPr>
          <w:p w:rsidR="002A4C6E" w:rsidRPr="00BB4DB7" w:rsidRDefault="002A4C6E" w:rsidP="00ED3B80">
            <w:pPr>
              <w:jc w:val="center"/>
              <w:rPr>
                <w:sz w:val="20"/>
                <w:szCs w:val="20"/>
              </w:rPr>
            </w:pPr>
            <w:r w:rsidRPr="00BB4DB7">
              <w:rPr>
                <w:sz w:val="20"/>
                <w:szCs w:val="20"/>
              </w:rPr>
              <w:t>Fair/Good</w:t>
            </w:r>
          </w:p>
        </w:tc>
      </w:tr>
      <w:tr w:rsidR="002A4C6E" w:rsidRPr="009E3440" w:rsidTr="00BB4DB7">
        <w:trPr>
          <w:trHeight w:val="330"/>
        </w:trPr>
        <w:tc>
          <w:tcPr>
            <w:tcW w:w="1163" w:type="dxa"/>
            <w:vMerge/>
            <w:tcBorders>
              <w:top w:val="nil"/>
              <w:left w:val="single" w:sz="8" w:space="0" w:color="auto"/>
              <w:bottom w:val="single" w:sz="8" w:space="0" w:color="000000"/>
              <w:right w:val="single" w:sz="8" w:space="0" w:color="auto"/>
            </w:tcBorders>
            <w:vAlign w:val="center"/>
            <w:hideMark/>
          </w:tcPr>
          <w:p w:rsidR="002A4C6E" w:rsidRPr="009E3440" w:rsidRDefault="002A4C6E" w:rsidP="00ED3B80"/>
        </w:tc>
        <w:tc>
          <w:tcPr>
            <w:tcW w:w="1016" w:type="dxa"/>
            <w:tcBorders>
              <w:top w:val="nil"/>
              <w:left w:val="nil"/>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 </w:t>
            </w:r>
          </w:p>
        </w:tc>
        <w:tc>
          <w:tcPr>
            <w:tcW w:w="750" w:type="dxa"/>
            <w:tcBorders>
              <w:top w:val="nil"/>
              <w:left w:val="nil"/>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2</w:t>
            </w:r>
          </w:p>
        </w:tc>
        <w:tc>
          <w:tcPr>
            <w:tcW w:w="1016" w:type="dxa"/>
            <w:tcBorders>
              <w:top w:val="nil"/>
              <w:left w:val="single" w:sz="4" w:space="0" w:color="auto"/>
              <w:bottom w:val="single" w:sz="4" w:space="0" w:color="auto"/>
              <w:right w:val="single" w:sz="4" w:space="0" w:color="auto"/>
            </w:tcBorders>
            <w:vAlign w:val="center"/>
          </w:tcPr>
          <w:p w:rsidR="002A4C6E" w:rsidRPr="009E3440" w:rsidRDefault="002A4C6E" w:rsidP="00ED3B80">
            <w:pPr>
              <w:jc w:val="center"/>
            </w:pPr>
            <w:r w:rsidRPr="009E3440">
              <w:t>2.07</w:t>
            </w:r>
          </w:p>
        </w:tc>
        <w:tc>
          <w:tcPr>
            <w:tcW w:w="1203" w:type="dxa"/>
            <w:vMerge/>
            <w:tcBorders>
              <w:top w:val="nil"/>
              <w:left w:val="single" w:sz="4" w:space="0" w:color="auto"/>
              <w:bottom w:val="single" w:sz="8" w:space="0" w:color="000000"/>
              <w:right w:val="single" w:sz="4" w:space="0" w:color="auto"/>
            </w:tcBorders>
            <w:vAlign w:val="center"/>
            <w:hideMark/>
          </w:tcPr>
          <w:p w:rsidR="002A4C6E" w:rsidRPr="009E3440" w:rsidRDefault="002A4C6E" w:rsidP="00ED3B80"/>
        </w:tc>
        <w:tc>
          <w:tcPr>
            <w:tcW w:w="1080"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100.0%</w:t>
            </w:r>
          </w:p>
        </w:tc>
        <w:tc>
          <w:tcPr>
            <w:tcW w:w="1146"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94"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70" w:type="dxa"/>
            <w:vMerge/>
            <w:tcBorders>
              <w:top w:val="nil"/>
              <w:left w:val="single" w:sz="4" w:space="0" w:color="auto"/>
              <w:bottom w:val="single" w:sz="8" w:space="0" w:color="000000"/>
              <w:right w:val="single" w:sz="8" w:space="0" w:color="auto"/>
            </w:tcBorders>
            <w:vAlign w:val="center"/>
            <w:hideMark/>
          </w:tcPr>
          <w:p w:rsidR="002A4C6E" w:rsidRPr="00BB4DB7" w:rsidRDefault="002A4C6E" w:rsidP="00ED3B80">
            <w:pPr>
              <w:rPr>
                <w:sz w:val="20"/>
                <w:szCs w:val="20"/>
              </w:rPr>
            </w:pPr>
          </w:p>
        </w:tc>
      </w:tr>
      <w:tr w:rsidR="002A4C6E" w:rsidRPr="009E3440" w:rsidTr="00BB4DB7">
        <w:trPr>
          <w:trHeight w:val="315"/>
        </w:trPr>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rsidR="002A4C6E" w:rsidRPr="009E3440" w:rsidRDefault="002A4C6E" w:rsidP="00ED3B80">
            <w:r w:rsidRPr="009E3440">
              <w:t>Channel Creek</w:t>
            </w:r>
          </w:p>
        </w:tc>
        <w:tc>
          <w:tcPr>
            <w:tcW w:w="1016" w:type="dxa"/>
            <w:tcBorders>
              <w:top w:val="nil"/>
              <w:left w:val="nil"/>
              <w:bottom w:val="nil"/>
              <w:right w:val="single" w:sz="8" w:space="0" w:color="auto"/>
            </w:tcBorders>
            <w:shd w:val="clear" w:color="auto" w:fill="auto"/>
            <w:vAlign w:val="center"/>
            <w:hideMark/>
          </w:tcPr>
          <w:p w:rsidR="002A4C6E" w:rsidRPr="009E3440" w:rsidRDefault="002A4C6E" w:rsidP="00ED3B80">
            <w:pPr>
              <w:jc w:val="center"/>
            </w:pPr>
            <w:r w:rsidRPr="009E3440">
              <w:t>1993</w:t>
            </w:r>
          </w:p>
        </w:tc>
        <w:tc>
          <w:tcPr>
            <w:tcW w:w="750" w:type="dxa"/>
            <w:tcBorders>
              <w:top w:val="nil"/>
              <w:left w:val="nil"/>
              <w:bottom w:val="nil"/>
              <w:right w:val="single" w:sz="4" w:space="0" w:color="auto"/>
            </w:tcBorders>
            <w:shd w:val="clear" w:color="auto" w:fill="auto"/>
            <w:vAlign w:val="center"/>
            <w:hideMark/>
          </w:tcPr>
          <w:p w:rsidR="002A4C6E" w:rsidRPr="009E3440" w:rsidRDefault="002A4C6E" w:rsidP="00ED3B80">
            <w:pPr>
              <w:jc w:val="center"/>
            </w:pPr>
            <w:r w:rsidRPr="009E3440">
              <w:t>1</w:t>
            </w:r>
          </w:p>
        </w:tc>
        <w:tc>
          <w:tcPr>
            <w:tcW w:w="1016" w:type="dxa"/>
            <w:tcBorders>
              <w:top w:val="single" w:sz="4" w:space="0" w:color="auto"/>
              <w:left w:val="single" w:sz="4" w:space="0" w:color="auto"/>
              <w:right w:val="single" w:sz="4" w:space="0" w:color="auto"/>
            </w:tcBorders>
            <w:vAlign w:val="center"/>
          </w:tcPr>
          <w:p w:rsidR="002A4C6E" w:rsidRPr="009E3440" w:rsidRDefault="002A4C6E" w:rsidP="00ED3B80">
            <w:pPr>
              <w:jc w:val="center"/>
            </w:pPr>
            <w:r w:rsidRPr="009E3440">
              <w:t>1.68</w:t>
            </w:r>
          </w:p>
        </w:tc>
        <w:tc>
          <w:tcPr>
            <w:tcW w:w="1203" w:type="dxa"/>
            <w:vMerge w:val="restart"/>
            <w:tcBorders>
              <w:top w:val="nil"/>
              <w:left w:val="single" w:sz="4" w:space="0" w:color="auto"/>
              <w:bottom w:val="single" w:sz="8" w:space="0" w:color="000000"/>
              <w:right w:val="single" w:sz="4" w:space="0" w:color="auto"/>
            </w:tcBorders>
            <w:shd w:val="clear" w:color="auto" w:fill="auto"/>
            <w:vAlign w:val="center"/>
            <w:hideMark/>
          </w:tcPr>
          <w:p w:rsidR="002A4C6E" w:rsidRPr="009E3440" w:rsidRDefault="002A4C6E" w:rsidP="00ED3B80">
            <w:pPr>
              <w:jc w:val="center"/>
            </w:pPr>
            <w:r w:rsidRPr="009E3440">
              <w:t>51-75%</w:t>
            </w:r>
          </w:p>
        </w:tc>
        <w:tc>
          <w:tcPr>
            <w:tcW w:w="1080"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46"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94"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100.0%</w:t>
            </w:r>
          </w:p>
        </w:tc>
        <w:tc>
          <w:tcPr>
            <w:tcW w:w="1170" w:type="dxa"/>
            <w:vMerge w:val="restart"/>
            <w:tcBorders>
              <w:top w:val="nil"/>
              <w:left w:val="single" w:sz="4" w:space="0" w:color="auto"/>
              <w:bottom w:val="single" w:sz="8" w:space="0" w:color="000000"/>
              <w:right w:val="single" w:sz="8" w:space="0" w:color="auto"/>
            </w:tcBorders>
            <w:shd w:val="clear" w:color="auto" w:fill="auto"/>
            <w:vAlign w:val="center"/>
            <w:hideMark/>
          </w:tcPr>
          <w:p w:rsidR="002A4C6E" w:rsidRPr="00BB4DB7" w:rsidRDefault="002A4C6E" w:rsidP="00ED3B80">
            <w:pPr>
              <w:jc w:val="center"/>
              <w:rPr>
                <w:sz w:val="20"/>
                <w:szCs w:val="20"/>
              </w:rPr>
            </w:pPr>
            <w:r w:rsidRPr="00BB4DB7">
              <w:rPr>
                <w:sz w:val="20"/>
                <w:szCs w:val="20"/>
              </w:rPr>
              <w:t>Fair</w:t>
            </w:r>
          </w:p>
        </w:tc>
      </w:tr>
      <w:tr w:rsidR="002A4C6E" w:rsidRPr="009E3440" w:rsidTr="00BB4DB7">
        <w:trPr>
          <w:trHeight w:val="330"/>
        </w:trPr>
        <w:tc>
          <w:tcPr>
            <w:tcW w:w="1163" w:type="dxa"/>
            <w:vMerge/>
            <w:tcBorders>
              <w:top w:val="nil"/>
              <w:left w:val="single" w:sz="8" w:space="0" w:color="auto"/>
              <w:bottom w:val="single" w:sz="8" w:space="0" w:color="000000"/>
              <w:right w:val="single" w:sz="8" w:space="0" w:color="auto"/>
            </w:tcBorders>
            <w:vAlign w:val="center"/>
            <w:hideMark/>
          </w:tcPr>
          <w:p w:rsidR="002A4C6E" w:rsidRPr="009E3440" w:rsidRDefault="002A4C6E" w:rsidP="00ED3B80"/>
        </w:tc>
        <w:tc>
          <w:tcPr>
            <w:tcW w:w="1016" w:type="dxa"/>
            <w:tcBorders>
              <w:top w:val="nil"/>
              <w:left w:val="nil"/>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 </w:t>
            </w:r>
          </w:p>
        </w:tc>
        <w:tc>
          <w:tcPr>
            <w:tcW w:w="750" w:type="dxa"/>
            <w:tcBorders>
              <w:top w:val="nil"/>
              <w:left w:val="nil"/>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2</w:t>
            </w:r>
          </w:p>
        </w:tc>
        <w:tc>
          <w:tcPr>
            <w:tcW w:w="1016" w:type="dxa"/>
            <w:tcBorders>
              <w:top w:val="nil"/>
              <w:left w:val="single" w:sz="4" w:space="0" w:color="auto"/>
              <w:bottom w:val="single" w:sz="4" w:space="0" w:color="auto"/>
              <w:right w:val="single" w:sz="4" w:space="0" w:color="auto"/>
            </w:tcBorders>
            <w:vAlign w:val="center"/>
          </w:tcPr>
          <w:p w:rsidR="002A4C6E" w:rsidRPr="009E3440" w:rsidRDefault="002A4C6E" w:rsidP="00ED3B80">
            <w:pPr>
              <w:jc w:val="center"/>
            </w:pPr>
            <w:r w:rsidRPr="009E3440">
              <w:t>1.22</w:t>
            </w:r>
          </w:p>
        </w:tc>
        <w:tc>
          <w:tcPr>
            <w:tcW w:w="1203" w:type="dxa"/>
            <w:vMerge/>
            <w:tcBorders>
              <w:top w:val="nil"/>
              <w:left w:val="single" w:sz="4" w:space="0" w:color="auto"/>
              <w:bottom w:val="single" w:sz="8" w:space="0" w:color="000000"/>
              <w:right w:val="single" w:sz="4" w:space="0" w:color="auto"/>
            </w:tcBorders>
            <w:vAlign w:val="center"/>
            <w:hideMark/>
          </w:tcPr>
          <w:p w:rsidR="002A4C6E" w:rsidRPr="009E3440" w:rsidRDefault="002A4C6E" w:rsidP="00ED3B80"/>
        </w:tc>
        <w:tc>
          <w:tcPr>
            <w:tcW w:w="1080"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46"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94"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100.0%</w:t>
            </w:r>
          </w:p>
        </w:tc>
        <w:tc>
          <w:tcPr>
            <w:tcW w:w="1170" w:type="dxa"/>
            <w:vMerge/>
            <w:tcBorders>
              <w:top w:val="nil"/>
              <w:left w:val="single" w:sz="4" w:space="0" w:color="auto"/>
              <w:bottom w:val="single" w:sz="8" w:space="0" w:color="000000"/>
              <w:right w:val="single" w:sz="8" w:space="0" w:color="auto"/>
            </w:tcBorders>
            <w:vAlign w:val="center"/>
            <w:hideMark/>
          </w:tcPr>
          <w:p w:rsidR="002A4C6E" w:rsidRPr="00BB4DB7" w:rsidRDefault="002A4C6E" w:rsidP="00ED3B80">
            <w:pPr>
              <w:rPr>
                <w:sz w:val="20"/>
                <w:szCs w:val="20"/>
              </w:rPr>
            </w:pPr>
          </w:p>
        </w:tc>
      </w:tr>
      <w:tr w:rsidR="002A4C6E" w:rsidRPr="009E3440" w:rsidTr="00BB4DB7">
        <w:trPr>
          <w:trHeight w:val="315"/>
        </w:trPr>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rsidR="002A4C6E" w:rsidRPr="009E3440" w:rsidRDefault="002A4C6E" w:rsidP="00ED3B80">
            <w:r w:rsidRPr="009E3440">
              <w:t>Corral Creek</w:t>
            </w:r>
          </w:p>
        </w:tc>
        <w:tc>
          <w:tcPr>
            <w:tcW w:w="1016" w:type="dxa"/>
            <w:tcBorders>
              <w:top w:val="nil"/>
              <w:left w:val="nil"/>
              <w:bottom w:val="nil"/>
              <w:right w:val="single" w:sz="8" w:space="0" w:color="auto"/>
            </w:tcBorders>
            <w:shd w:val="clear" w:color="auto" w:fill="auto"/>
            <w:vAlign w:val="center"/>
            <w:hideMark/>
          </w:tcPr>
          <w:p w:rsidR="002A4C6E" w:rsidRPr="009E3440" w:rsidRDefault="002A4C6E" w:rsidP="00ED3B80">
            <w:pPr>
              <w:jc w:val="center"/>
            </w:pPr>
            <w:r w:rsidRPr="009E3440">
              <w:t>1993</w:t>
            </w:r>
          </w:p>
        </w:tc>
        <w:tc>
          <w:tcPr>
            <w:tcW w:w="750" w:type="dxa"/>
            <w:tcBorders>
              <w:top w:val="nil"/>
              <w:left w:val="nil"/>
              <w:bottom w:val="nil"/>
              <w:right w:val="single" w:sz="4" w:space="0" w:color="auto"/>
            </w:tcBorders>
            <w:shd w:val="clear" w:color="auto" w:fill="auto"/>
            <w:vAlign w:val="center"/>
            <w:hideMark/>
          </w:tcPr>
          <w:p w:rsidR="002A4C6E" w:rsidRPr="009E3440" w:rsidRDefault="002A4C6E" w:rsidP="00ED3B80">
            <w:pPr>
              <w:jc w:val="center"/>
            </w:pPr>
            <w:r w:rsidRPr="009E3440">
              <w:t>1</w:t>
            </w:r>
          </w:p>
        </w:tc>
        <w:tc>
          <w:tcPr>
            <w:tcW w:w="1016" w:type="dxa"/>
            <w:tcBorders>
              <w:top w:val="single" w:sz="4" w:space="0" w:color="auto"/>
              <w:left w:val="single" w:sz="4" w:space="0" w:color="auto"/>
              <w:bottom w:val="nil"/>
              <w:right w:val="single" w:sz="4" w:space="0" w:color="auto"/>
            </w:tcBorders>
            <w:vAlign w:val="center"/>
          </w:tcPr>
          <w:p w:rsidR="002A4C6E" w:rsidRPr="009E3440" w:rsidRDefault="002A4C6E" w:rsidP="00ED3B80">
            <w:pPr>
              <w:jc w:val="center"/>
            </w:pPr>
            <w:r w:rsidRPr="009E3440">
              <w:t>2.91</w:t>
            </w:r>
          </w:p>
        </w:tc>
        <w:tc>
          <w:tcPr>
            <w:tcW w:w="1203" w:type="dxa"/>
            <w:tcBorders>
              <w:top w:val="nil"/>
              <w:left w:val="single" w:sz="4" w:space="0" w:color="auto"/>
              <w:bottom w:val="nil"/>
              <w:right w:val="single" w:sz="4" w:space="0" w:color="auto"/>
            </w:tcBorders>
            <w:shd w:val="clear" w:color="auto" w:fill="auto"/>
            <w:vAlign w:val="center"/>
            <w:hideMark/>
          </w:tcPr>
          <w:p w:rsidR="002A4C6E" w:rsidRPr="009E3440" w:rsidRDefault="002A4C6E" w:rsidP="00ED3B80">
            <w:pPr>
              <w:jc w:val="center"/>
            </w:pPr>
            <w:r w:rsidRPr="009E3440">
              <w:t>76-100%</w:t>
            </w:r>
          </w:p>
        </w:tc>
        <w:tc>
          <w:tcPr>
            <w:tcW w:w="1080"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46"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94"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100.0%</w:t>
            </w:r>
          </w:p>
        </w:tc>
        <w:tc>
          <w:tcPr>
            <w:tcW w:w="1170" w:type="dxa"/>
            <w:vMerge w:val="restart"/>
            <w:tcBorders>
              <w:top w:val="nil"/>
              <w:left w:val="single" w:sz="4" w:space="0" w:color="auto"/>
              <w:bottom w:val="single" w:sz="8" w:space="0" w:color="000000"/>
              <w:right w:val="single" w:sz="8" w:space="0" w:color="auto"/>
            </w:tcBorders>
            <w:shd w:val="clear" w:color="auto" w:fill="auto"/>
            <w:vAlign w:val="center"/>
            <w:hideMark/>
          </w:tcPr>
          <w:p w:rsidR="002A4C6E" w:rsidRPr="00BB4DB7" w:rsidRDefault="002A4C6E" w:rsidP="00ED3B80">
            <w:pPr>
              <w:jc w:val="center"/>
              <w:rPr>
                <w:sz w:val="20"/>
                <w:szCs w:val="20"/>
              </w:rPr>
            </w:pPr>
            <w:r w:rsidRPr="00BB4DB7">
              <w:rPr>
                <w:sz w:val="20"/>
                <w:szCs w:val="20"/>
              </w:rPr>
              <w:t>Good</w:t>
            </w:r>
          </w:p>
        </w:tc>
      </w:tr>
      <w:tr w:rsidR="002A4C6E" w:rsidRPr="009E3440" w:rsidTr="00BB4DB7">
        <w:trPr>
          <w:trHeight w:val="330"/>
        </w:trPr>
        <w:tc>
          <w:tcPr>
            <w:tcW w:w="1163" w:type="dxa"/>
            <w:vMerge/>
            <w:tcBorders>
              <w:top w:val="nil"/>
              <w:left w:val="single" w:sz="8" w:space="0" w:color="auto"/>
              <w:bottom w:val="single" w:sz="8" w:space="0" w:color="000000"/>
              <w:right w:val="single" w:sz="8" w:space="0" w:color="auto"/>
            </w:tcBorders>
            <w:vAlign w:val="center"/>
            <w:hideMark/>
          </w:tcPr>
          <w:p w:rsidR="002A4C6E" w:rsidRPr="009E3440" w:rsidRDefault="002A4C6E" w:rsidP="00ED3B80"/>
        </w:tc>
        <w:tc>
          <w:tcPr>
            <w:tcW w:w="1016" w:type="dxa"/>
            <w:tcBorders>
              <w:top w:val="nil"/>
              <w:left w:val="nil"/>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 </w:t>
            </w:r>
          </w:p>
        </w:tc>
        <w:tc>
          <w:tcPr>
            <w:tcW w:w="750" w:type="dxa"/>
            <w:tcBorders>
              <w:top w:val="nil"/>
              <w:left w:val="nil"/>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2</w:t>
            </w:r>
          </w:p>
        </w:tc>
        <w:tc>
          <w:tcPr>
            <w:tcW w:w="1016" w:type="dxa"/>
            <w:tcBorders>
              <w:top w:val="nil"/>
              <w:left w:val="single" w:sz="4" w:space="0" w:color="auto"/>
              <w:bottom w:val="single" w:sz="8" w:space="0" w:color="auto"/>
              <w:right w:val="single" w:sz="4" w:space="0" w:color="auto"/>
            </w:tcBorders>
            <w:vAlign w:val="center"/>
          </w:tcPr>
          <w:p w:rsidR="002A4C6E" w:rsidRPr="009E3440" w:rsidRDefault="002A4C6E" w:rsidP="00ED3B80">
            <w:pPr>
              <w:jc w:val="center"/>
            </w:pPr>
            <w:r w:rsidRPr="009E3440">
              <w:t>1.61</w:t>
            </w:r>
          </w:p>
        </w:tc>
        <w:tc>
          <w:tcPr>
            <w:tcW w:w="1203" w:type="dxa"/>
            <w:tcBorders>
              <w:top w:val="nil"/>
              <w:left w:val="single" w:sz="4" w:space="0" w:color="auto"/>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51-76%</w:t>
            </w:r>
          </w:p>
        </w:tc>
        <w:tc>
          <w:tcPr>
            <w:tcW w:w="1080"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46"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51.6%</w:t>
            </w:r>
          </w:p>
        </w:tc>
        <w:tc>
          <w:tcPr>
            <w:tcW w:w="1194"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48.4%</w:t>
            </w:r>
          </w:p>
        </w:tc>
        <w:tc>
          <w:tcPr>
            <w:tcW w:w="1170" w:type="dxa"/>
            <w:vMerge/>
            <w:tcBorders>
              <w:top w:val="nil"/>
              <w:left w:val="single" w:sz="4" w:space="0" w:color="auto"/>
              <w:bottom w:val="single" w:sz="8" w:space="0" w:color="000000"/>
              <w:right w:val="single" w:sz="8" w:space="0" w:color="auto"/>
            </w:tcBorders>
            <w:vAlign w:val="center"/>
            <w:hideMark/>
          </w:tcPr>
          <w:p w:rsidR="002A4C6E" w:rsidRPr="00BB4DB7" w:rsidRDefault="002A4C6E" w:rsidP="00ED3B80">
            <w:pPr>
              <w:rPr>
                <w:sz w:val="20"/>
                <w:szCs w:val="20"/>
              </w:rPr>
            </w:pPr>
          </w:p>
        </w:tc>
      </w:tr>
      <w:tr w:rsidR="002A4C6E" w:rsidRPr="009E3440" w:rsidTr="00BB4DB7">
        <w:trPr>
          <w:trHeight w:val="315"/>
        </w:trPr>
        <w:tc>
          <w:tcPr>
            <w:tcW w:w="1163" w:type="dxa"/>
            <w:vMerge w:val="restart"/>
            <w:tcBorders>
              <w:top w:val="nil"/>
              <w:left w:val="single" w:sz="8" w:space="0" w:color="auto"/>
              <w:bottom w:val="single" w:sz="8" w:space="0" w:color="000000"/>
              <w:right w:val="single" w:sz="8" w:space="0" w:color="auto"/>
            </w:tcBorders>
            <w:shd w:val="clear" w:color="auto" w:fill="auto"/>
            <w:vAlign w:val="center"/>
            <w:hideMark/>
          </w:tcPr>
          <w:p w:rsidR="002A4C6E" w:rsidRPr="009E3440" w:rsidRDefault="002A4C6E" w:rsidP="00ED3B80">
            <w:r w:rsidRPr="009E3440">
              <w:t>Deep Creek</w:t>
            </w:r>
          </w:p>
        </w:tc>
        <w:tc>
          <w:tcPr>
            <w:tcW w:w="1016" w:type="dxa"/>
            <w:tcBorders>
              <w:top w:val="nil"/>
              <w:left w:val="nil"/>
              <w:bottom w:val="nil"/>
              <w:right w:val="single" w:sz="8" w:space="0" w:color="auto"/>
            </w:tcBorders>
            <w:shd w:val="clear" w:color="auto" w:fill="auto"/>
            <w:vAlign w:val="center"/>
            <w:hideMark/>
          </w:tcPr>
          <w:p w:rsidR="002A4C6E" w:rsidRPr="009E3440" w:rsidRDefault="002A4C6E" w:rsidP="00ED3B80">
            <w:pPr>
              <w:jc w:val="center"/>
            </w:pPr>
            <w:r w:rsidRPr="009E3440">
              <w:t>1993</w:t>
            </w:r>
          </w:p>
        </w:tc>
        <w:tc>
          <w:tcPr>
            <w:tcW w:w="750" w:type="dxa"/>
            <w:tcBorders>
              <w:top w:val="nil"/>
              <w:left w:val="nil"/>
              <w:bottom w:val="nil"/>
              <w:right w:val="single" w:sz="4" w:space="0" w:color="auto"/>
            </w:tcBorders>
            <w:shd w:val="clear" w:color="auto" w:fill="auto"/>
            <w:vAlign w:val="center"/>
            <w:hideMark/>
          </w:tcPr>
          <w:p w:rsidR="002A4C6E" w:rsidRPr="009E3440" w:rsidRDefault="002A4C6E" w:rsidP="00ED3B80">
            <w:pPr>
              <w:jc w:val="center"/>
            </w:pPr>
            <w:r w:rsidRPr="009E3440">
              <w:t>1</w:t>
            </w:r>
          </w:p>
        </w:tc>
        <w:tc>
          <w:tcPr>
            <w:tcW w:w="1016" w:type="dxa"/>
            <w:tcBorders>
              <w:top w:val="nil"/>
              <w:left w:val="single" w:sz="4" w:space="0" w:color="auto"/>
              <w:bottom w:val="nil"/>
              <w:right w:val="single" w:sz="4" w:space="0" w:color="auto"/>
            </w:tcBorders>
            <w:vAlign w:val="center"/>
          </w:tcPr>
          <w:p w:rsidR="002A4C6E" w:rsidRPr="009E3440" w:rsidRDefault="002A4C6E" w:rsidP="00ED3B80">
            <w:pPr>
              <w:jc w:val="center"/>
            </w:pPr>
            <w:r w:rsidRPr="009E3440">
              <w:t>1.94</w:t>
            </w:r>
          </w:p>
        </w:tc>
        <w:tc>
          <w:tcPr>
            <w:tcW w:w="1203" w:type="dxa"/>
            <w:tcBorders>
              <w:top w:val="nil"/>
              <w:left w:val="single" w:sz="4" w:space="0" w:color="auto"/>
              <w:bottom w:val="nil"/>
              <w:right w:val="single" w:sz="4" w:space="0" w:color="auto"/>
            </w:tcBorders>
            <w:shd w:val="clear" w:color="auto" w:fill="auto"/>
            <w:vAlign w:val="center"/>
            <w:hideMark/>
          </w:tcPr>
          <w:p w:rsidR="002A4C6E" w:rsidRPr="009E3440" w:rsidRDefault="002A4C6E" w:rsidP="00ED3B80">
            <w:pPr>
              <w:jc w:val="center"/>
            </w:pPr>
            <w:r w:rsidRPr="009E3440">
              <w:t>51-76%</w:t>
            </w:r>
          </w:p>
        </w:tc>
        <w:tc>
          <w:tcPr>
            <w:tcW w:w="1080"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46"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56.8%</w:t>
            </w:r>
          </w:p>
        </w:tc>
        <w:tc>
          <w:tcPr>
            <w:tcW w:w="1194" w:type="dxa"/>
            <w:tcBorders>
              <w:top w:val="single" w:sz="4" w:space="0" w:color="auto"/>
              <w:left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43.2%</w:t>
            </w:r>
          </w:p>
        </w:tc>
        <w:tc>
          <w:tcPr>
            <w:tcW w:w="1170" w:type="dxa"/>
            <w:vMerge w:val="restart"/>
            <w:tcBorders>
              <w:top w:val="nil"/>
              <w:left w:val="single" w:sz="4" w:space="0" w:color="auto"/>
              <w:bottom w:val="single" w:sz="8" w:space="0" w:color="000000"/>
              <w:right w:val="single" w:sz="8" w:space="0" w:color="auto"/>
            </w:tcBorders>
            <w:shd w:val="clear" w:color="auto" w:fill="auto"/>
            <w:vAlign w:val="center"/>
            <w:hideMark/>
          </w:tcPr>
          <w:p w:rsidR="002A4C6E" w:rsidRPr="00BB4DB7" w:rsidRDefault="002A4C6E" w:rsidP="00ED3B80">
            <w:pPr>
              <w:jc w:val="center"/>
              <w:rPr>
                <w:sz w:val="20"/>
                <w:szCs w:val="20"/>
              </w:rPr>
            </w:pPr>
            <w:r w:rsidRPr="00BB4DB7">
              <w:rPr>
                <w:sz w:val="20"/>
                <w:szCs w:val="20"/>
              </w:rPr>
              <w:t>Fair/Good</w:t>
            </w:r>
          </w:p>
        </w:tc>
      </w:tr>
      <w:tr w:rsidR="002A4C6E" w:rsidRPr="009E3440" w:rsidTr="00BB4DB7">
        <w:trPr>
          <w:trHeight w:val="330"/>
        </w:trPr>
        <w:tc>
          <w:tcPr>
            <w:tcW w:w="1163" w:type="dxa"/>
            <w:vMerge/>
            <w:tcBorders>
              <w:top w:val="nil"/>
              <w:left w:val="single" w:sz="8" w:space="0" w:color="auto"/>
              <w:bottom w:val="single" w:sz="8" w:space="0" w:color="000000"/>
              <w:right w:val="single" w:sz="8" w:space="0" w:color="auto"/>
            </w:tcBorders>
            <w:vAlign w:val="center"/>
            <w:hideMark/>
          </w:tcPr>
          <w:p w:rsidR="002A4C6E" w:rsidRPr="009E3440" w:rsidRDefault="002A4C6E" w:rsidP="00ED3B80"/>
        </w:tc>
        <w:tc>
          <w:tcPr>
            <w:tcW w:w="1016" w:type="dxa"/>
            <w:tcBorders>
              <w:top w:val="nil"/>
              <w:left w:val="nil"/>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 </w:t>
            </w:r>
          </w:p>
        </w:tc>
        <w:tc>
          <w:tcPr>
            <w:tcW w:w="750" w:type="dxa"/>
            <w:tcBorders>
              <w:top w:val="nil"/>
              <w:left w:val="nil"/>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2</w:t>
            </w:r>
          </w:p>
        </w:tc>
        <w:tc>
          <w:tcPr>
            <w:tcW w:w="1016" w:type="dxa"/>
            <w:tcBorders>
              <w:top w:val="nil"/>
              <w:left w:val="single" w:sz="4" w:space="0" w:color="auto"/>
              <w:bottom w:val="single" w:sz="8" w:space="0" w:color="auto"/>
              <w:right w:val="single" w:sz="4" w:space="0" w:color="auto"/>
            </w:tcBorders>
            <w:vAlign w:val="center"/>
          </w:tcPr>
          <w:p w:rsidR="002A4C6E" w:rsidRPr="009E3440" w:rsidRDefault="002A4C6E" w:rsidP="00ED3B80">
            <w:pPr>
              <w:jc w:val="center"/>
            </w:pPr>
            <w:r w:rsidRPr="009E3440">
              <w:t>2.07</w:t>
            </w:r>
          </w:p>
        </w:tc>
        <w:tc>
          <w:tcPr>
            <w:tcW w:w="1203" w:type="dxa"/>
            <w:tcBorders>
              <w:top w:val="nil"/>
              <w:left w:val="single" w:sz="4" w:space="0" w:color="auto"/>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51-76%</w:t>
            </w:r>
          </w:p>
        </w:tc>
        <w:tc>
          <w:tcPr>
            <w:tcW w:w="1080"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46"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94"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100.0%</w:t>
            </w:r>
          </w:p>
        </w:tc>
        <w:tc>
          <w:tcPr>
            <w:tcW w:w="1170" w:type="dxa"/>
            <w:vMerge/>
            <w:tcBorders>
              <w:top w:val="nil"/>
              <w:left w:val="single" w:sz="4" w:space="0" w:color="auto"/>
              <w:bottom w:val="single" w:sz="8" w:space="0" w:color="000000"/>
              <w:right w:val="single" w:sz="8" w:space="0" w:color="auto"/>
            </w:tcBorders>
            <w:vAlign w:val="center"/>
            <w:hideMark/>
          </w:tcPr>
          <w:p w:rsidR="002A4C6E" w:rsidRPr="00BB4DB7" w:rsidRDefault="002A4C6E" w:rsidP="00ED3B80">
            <w:pPr>
              <w:rPr>
                <w:sz w:val="20"/>
                <w:szCs w:val="20"/>
              </w:rPr>
            </w:pPr>
          </w:p>
        </w:tc>
      </w:tr>
      <w:tr w:rsidR="002A4C6E" w:rsidRPr="009E3440" w:rsidTr="00BB4DB7">
        <w:trPr>
          <w:trHeight w:val="645"/>
        </w:trPr>
        <w:tc>
          <w:tcPr>
            <w:tcW w:w="1163" w:type="dxa"/>
            <w:tcBorders>
              <w:top w:val="nil"/>
              <w:left w:val="single" w:sz="8" w:space="0" w:color="auto"/>
              <w:bottom w:val="single" w:sz="8" w:space="0" w:color="auto"/>
              <w:right w:val="single" w:sz="8" w:space="0" w:color="auto"/>
            </w:tcBorders>
            <w:shd w:val="clear" w:color="auto" w:fill="auto"/>
            <w:vAlign w:val="center"/>
            <w:hideMark/>
          </w:tcPr>
          <w:p w:rsidR="002A4C6E" w:rsidRPr="009E3440" w:rsidRDefault="002A4C6E" w:rsidP="00ED3B80">
            <w:r w:rsidRPr="009E3440">
              <w:t>Gutridge Creek</w:t>
            </w:r>
          </w:p>
        </w:tc>
        <w:tc>
          <w:tcPr>
            <w:tcW w:w="1016" w:type="dxa"/>
            <w:tcBorders>
              <w:top w:val="nil"/>
              <w:left w:val="nil"/>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1993</w:t>
            </w:r>
          </w:p>
        </w:tc>
        <w:tc>
          <w:tcPr>
            <w:tcW w:w="750" w:type="dxa"/>
            <w:tcBorders>
              <w:top w:val="nil"/>
              <w:left w:val="nil"/>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1</w:t>
            </w:r>
          </w:p>
        </w:tc>
        <w:tc>
          <w:tcPr>
            <w:tcW w:w="1016" w:type="dxa"/>
            <w:tcBorders>
              <w:top w:val="nil"/>
              <w:left w:val="single" w:sz="4" w:space="0" w:color="auto"/>
              <w:bottom w:val="single" w:sz="8" w:space="0" w:color="auto"/>
              <w:right w:val="single" w:sz="4" w:space="0" w:color="auto"/>
            </w:tcBorders>
            <w:vAlign w:val="center"/>
          </w:tcPr>
          <w:p w:rsidR="002A4C6E" w:rsidRPr="009E3440" w:rsidRDefault="002A4C6E" w:rsidP="00ED3B80">
            <w:pPr>
              <w:jc w:val="center"/>
            </w:pPr>
            <w:r w:rsidRPr="009E3440">
              <w:t>0.56</w:t>
            </w:r>
          </w:p>
        </w:tc>
        <w:tc>
          <w:tcPr>
            <w:tcW w:w="1203" w:type="dxa"/>
            <w:tcBorders>
              <w:top w:val="nil"/>
              <w:left w:val="single" w:sz="4" w:space="0" w:color="auto"/>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76-100%</w:t>
            </w:r>
          </w:p>
        </w:tc>
        <w:tc>
          <w:tcPr>
            <w:tcW w:w="1080" w:type="dxa"/>
            <w:tcBorders>
              <w:top w:val="single" w:sz="4" w:space="0" w:color="auto"/>
              <w:left w:val="nil"/>
              <w:bottom w:val="single" w:sz="8"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46" w:type="dxa"/>
            <w:tcBorders>
              <w:top w:val="single" w:sz="4" w:space="0" w:color="auto"/>
              <w:left w:val="single" w:sz="4" w:space="0" w:color="auto"/>
              <w:bottom w:val="single" w:sz="8"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94" w:type="dxa"/>
            <w:tcBorders>
              <w:top w:val="single" w:sz="4" w:space="0" w:color="auto"/>
              <w:left w:val="single" w:sz="4" w:space="0" w:color="auto"/>
              <w:bottom w:val="single" w:sz="8"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100.0%</w:t>
            </w:r>
          </w:p>
        </w:tc>
        <w:tc>
          <w:tcPr>
            <w:tcW w:w="1170" w:type="dxa"/>
            <w:tcBorders>
              <w:top w:val="nil"/>
              <w:left w:val="single" w:sz="4" w:space="0" w:color="auto"/>
              <w:bottom w:val="single" w:sz="8" w:space="0" w:color="auto"/>
              <w:right w:val="single" w:sz="8" w:space="0" w:color="auto"/>
            </w:tcBorders>
            <w:shd w:val="clear" w:color="auto" w:fill="auto"/>
            <w:vAlign w:val="center"/>
            <w:hideMark/>
          </w:tcPr>
          <w:p w:rsidR="002A4C6E" w:rsidRPr="00BB4DB7" w:rsidRDefault="002A4C6E" w:rsidP="00ED3B80">
            <w:pPr>
              <w:jc w:val="center"/>
              <w:rPr>
                <w:sz w:val="20"/>
                <w:szCs w:val="20"/>
              </w:rPr>
            </w:pPr>
            <w:r w:rsidRPr="00BB4DB7">
              <w:rPr>
                <w:sz w:val="20"/>
                <w:szCs w:val="20"/>
              </w:rPr>
              <w:t>Good</w:t>
            </w:r>
          </w:p>
        </w:tc>
      </w:tr>
      <w:tr w:rsidR="002A4C6E" w:rsidRPr="009E3440" w:rsidTr="00BB4DB7">
        <w:trPr>
          <w:trHeight w:val="330"/>
        </w:trPr>
        <w:tc>
          <w:tcPr>
            <w:tcW w:w="1163" w:type="dxa"/>
            <w:tcBorders>
              <w:top w:val="nil"/>
              <w:left w:val="single" w:sz="8" w:space="0" w:color="auto"/>
              <w:bottom w:val="single" w:sz="8" w:space="0" w:color="auto"/>
              <w:right w:val="single" w:sz="8" w:space="0" w:color="auto"/>
            </w:tcBorders>
            <w:shd w:val="clear" w:color="auto" w:fill="auto"/>
            <w:vAlign w:val="center"/>
            <w:hideMark/>
          </w:tcPr>
          <w:p w:rsidR="002A4C6E" w:rsidRPr="009E3440" w:rsidRDefault="002A4C6E" w:rsidP="00ED3B80">
            <w:r w:rsidRPr="009E3440">
              <w:t>Onion Gulch</w:t>
            </w:r>
          </w:p>
        </w:tc>
        <w:tc>
          <w:tcPr>
            <w:tcW w:w="1016" w:type="dxa"/>
            <w:tcBorders>
              <w:top w:val="nil"/>
              <w:left w:val="nil"/>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1993</w:t>
            </w:r>
          </w:p>
        </w:tc>
        <w:tc>
          <w:tcPr>
            <w:tcW w:w="750" w:type="dxa"/>
            <w:tcBorders>
              <w:top w:val="nil"/>
              <w:left w:val="nil"/>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1</w:t>
            </w:r>
          </w:p>
        </w:tc>
        <w:tc>
          <w:tcPr>
            <w:tcW w:w="1016" w:type="dxa"/>
            <w:tcBorders>
              <w:top w:val="nil"/>
              <w:left w:val="single" w:sz="4" w:space="0" w:color="auto"/>
              <w:bottom w:val="single" w:sz="8" w:space="0" w:color="auto"/>
              <w:right w:val="single" w:sz="4" w:space="0" w:color="auto"/>
            </w:tcBorders>
            <w:vAlign w:val="center"/>
          </w:tcPr>
          <w:p w:rsidR="002A4C6E" w:rsidRPr="009E3440" w:rsidRDefault="002A4C6E" w:rsidP="00ED3B80">
            <w:pPr>
              <w:jc w:val="center"/>
            </w:pPr>
            <w:r w:rsidRPr="009E3440">
              <w:t>1.26</w:t>
            </w:r>
          </w:p>
        </w:tc>
        <w:tc>
          <w:tcPr>
            <w:tcW w:w="1203" w:type="dxa"/>
            <w:tcBorders>
              <w:top w:val="nil"/>
              <w:left w:val="single" w:sz="4" w:space="0" w:color="auto"/>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76-100%</w:t>
            </w:r>
          </w:p>
        </w:tc>
        <w:tc>
          <w:tcPr>
            <w:tcW w:w="1080" w:type="dxa"/>
            <w:tcBorders>
              <w:top w:val="nil"/>
              <w:left w:val="nil"/>
              <w:bottom w:val="single" w:sz="8"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46" w:type="dxa"/>
            <w:tcBorders>
              <w:top w:val="nil"/>
              <w:left w:val="single" w:sz="4" w:space="0" w:color="auto"/>
              <w:bottom w:val="single" w:sz="8"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0.0%</w:t>
            </w:r>
          </w:p>
        </w:tc>
        <w:tc>
          <w:tcPr>
            <w:tcW w:w="1194" w:type="dxa"/>
            <w:tcBorders>
              <w:top w:val="nil"/>
              <w:left w:val="single" w:sz="4" w:space="0" w:color="auto"/>
              <w:bottom w:val="single" w:sz="8"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100.0%</w:t>
            </w:r>
          </w:p>
        </w:tc>
        <w:tc>
          <w:tcPr>
            <w:tcW w:w="1170" w:type="dxa"/>
            <w:tcBorders>
              <w:top w:val="nil"/>
              <w:left w:val="single" w:sz="4" w:space="0" w:color="auto"/>
              <w:bottom w:val="single" w:sz="8" w:space="0" w:color="auto"/>
              <w:right w:val="single" w:sz="8" w:space="0" w:color="auto"/>
            </w:tcBorders>
            <w:shd w:val="clear" w:color="auto" w:fill="auto"/>
            <w:vAlign w:val="center"/>
            <w:hideMark/>
          </w:tcPr>
          <w:p w:rsidR="002A4C6E" w:rsidRPr="00BB4DB7" w:rsidRDefault="002A4C6E" w:rsidP="00ED3B80">
            <w:pPr>
              <w:jc w:val="center"/>
              <w:rPr>
                <w:sz w:val="20"/>
                <w:szCs w:val="20"/>
              </w:rPr>
            </w:pPr>
            <w:r w:rsidRPr="00BB4DB7">
              <w:rPr>
                <w:sz w:val="20"/>
                <w:szCs w:val="20"/>
              </w:rPr>
              <w:t>Good</w:t>
            </w:r>
          </w:p>
        </w:tc>
      </w:tr>
      <w:tr w:rsidR="002A4C6E" w:rsidRPr="009E3440" w:rsidTr="00BB4DB7">
        <w:trPr>
          <w:trHeight w:val="645"/>
        </w:trPr>
        <w:tc>
          <w:tcPr>
            <w:tcW w:w="1163" w:type="dxa"/>
            <w:tcBorders>
              <w:top w:val="nil"/>
              <w:left w:val="single" w:sz="8" w:space="0" w:color="auto"/>
              <w:bottom w:val="single" w:sz="8" w:space="0" w:color="auto"/>
              <w:right w:val="single" w:sz="8" w:space="0" w:color="auto"/>
            </w:tcBorders>
            <w:shd w:val="clear" w:color="auto" w:fill="auto"/>
            <w:vAlign w:val="center"/>
            <w:hideMark/>
          </w:tcPr>
          <w:p w:rsidR="002A4C6E" w:rsidRPr="009E3440" w:rsidRDefault="002A4C6E" w:rsidP="00ED3B80">
            <w:r w:rsidRPr="009E3440">
              <w:t>Pasture Creek</w:t>
            </w:r>
          </w:p>
        </w:tc>
        <w:tc>
          <w:tcPr>
            <w:tcW w:w="1016" w:type="dxa"/>
            <w:tcBorders>
              <w:top w:val="nil"/>
              <w:left w:val="nil"/>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1993</w:t>
            </w:r>
          </w:p>
        </w:tc>
        <w:tc>
          <w:tcPr>
            <w:tcW w:w="750" w:type="dxa"/>
            <w:tcBorders>
              <w:top w:val="nil"/>
              <w:left w:val="nil"/>
              <w:bottom w:val="single" w:sz="8" w:space="0" w:color="auto"/>
              <w:right w:val="single" w:sz="4" w:space="0" w:color="auto"/>
            </w:tcBorders>
            <w:shd w:val="clear" w:color="auto" w:fill="auto"/>
            <w:vAlign w:val="center"/>
            <w:hideMark/>
          </w:tcPr>
          <w:p w:rsidR="002A4C6E" w:rsidRPr="009E3440" w:rsidRDefault="002A4C6E" w:rsidP="00ED3B80">
            <w:pPr>
              <w:jc w:val="center"/>
            </w:pPr>
            <w:r w:rsidRPr="009E3440">
              <w:t>1</w:t>
            </w:r>
          </w:p>
        </w:tc>
        <w:tc>
          <w:tcPr>
            <w:tcW w:w="1016" w:type="dxa"/>
            <w:tcBorders>
              <w:top w:val="nil"/>
              <w:left w:val="single" w:sz="4" w:space="0" w:color="auto"/>
              <w:bottom w:val="single" w:sz="4" w:space="0" w:color="auto"/>
              <w:right w:val="single" w:sz="4" w:space="0" w:color="auto"/>
            </w:tcBorders>
            <w:vAlign w:val="center"/>
          </w:tcPr>
          <w:p w:rsidR="002A4C6E" w:rsidRPr="009E3440" w:rsidRDefault="002A4C6E" w:rsidP="00ED3B80">
            <w:pPr>
              <w:jc w:val="center"/>
            </w:pPr>
            <w:r w:rsidRPr="009E3440">
              <w:t>2.53</w:t>
            </w:r>
          </w:p>
        </w:tc>
        <w:tc>
          <w:tcPr>
            <w:tcW w:w="1203" w:type="dxa"/>
            <w:tcBorders>
              <w:top w:val="nil"/>
              <w:left w:val="single" w:sz="4" w:space="0" w:color="auto"/>
              <w:bottom w:val="single" w:sz="8" w:space="0" w:color="auto"/>
              <w:right w:val="single" w:sz="8" w:space="0" w:color="auto"/>
            </w:tcBorders>
            <w:shd w:val="clear" w:color="auto" w:fill="auto"/>
            <w:vAlign w:val="center"/>
            <w:hideMark/>
          </w:tcPr>
          <w:p w:rsidR="002A4C6E" w:rsidRPr="009E3440" w:rsidRDefault="002A4C6E" w:rsidP="00ED3B80">
            <w:pPr>
              <w:jc w:val="center"/>
            </w:pPr>
            <w:r w:rsidRPr="009E3440">
              <w:t>51-76%</w:t>
            </w:r>
          </w:p>
        </w:tc>
        <w:tc>
          <w:tcPr>
            <w:tcW w:w="1080" w:type="dxa"/>
            <w:tcBorders>
              <w:top w:val="nil"/>
              <w:left w:val="nil"/>
              <w:bottom w:val="single" w:sz="8"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20.2%</w:t>
            </w:r>
          </w:p>
        </w:tc>
        <w:tc>
          <w:tcPr>
            <w:tcW w:w="1146"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13.4%</w:t>
            </w:r>
          </w:p>
        </w:tc>
        <w:tc>
          <w:tcPr>
            <w:tcW w:w="1194" w:type="dxa"/>
            <w:tcBorders>
              <w:top w:val="nil"/>
              <w:left w:val="single" w:sz="4" w:space="0" w:color="auto"/>
              <w:bottom w:val="single" w:sz="4" w:space="0" w:color="auto"/>
              <w:right w:val="single" w:sz="4" w:space="0" w:color="auto"/>
            </w:tcBorders>
            <w:vAlign w:val="center"/>
          </w:tcPr>
          <w:p w:rsidR="002A4C6E" w:rsidRPr="009E3440" w:rsidRDefault="002A4C6E" w:rsidP="002A4C6E">
            <w:pPr>
              <w:jc w:val="center"/>
              <w:rPr>
                <w:sz w:val="22"/>
                <w:szCs w:val="22"/>
              </w:rPr>
            </w:pPr>
            <w:r w:rsidRPr="009E3440">
              <w:rPr>
                <w:sz w:val="22"/>
                <w:szCs w:val="22"/>
              </w:rPr>
              <w:t>66.4%</w:t>
            </w:r>
          </w:p>
        </w:tc>
        <w:tc>
          <w:tcPr>
            <w:tcW w:w="1170" w:type="dxa"/>
            <w:tcBorders>
              <w:top w:val="nil"/>
              <w:left w:val="single" w:sz="4" w:space="0" w:color="auto"/>
              <w:bottom w:val="single" w:sz="8" w:space="0" w:color="auto"/>
              <w:right w:val="single" w:sz="8" w:space="0" w:color="auto"/>
            </w:tcBorders>
            <w:shd w:val="clear" w:color="auto" w:fill="auto"/>
            <w:vAlign w:val="center"/>
            <w:hideMark/>
          </w:tcPr>
          <w:p w:rsidR="002A4C6E" w:rsidRPr="00BB4DB7" w:rsidRDefault="002A4C6E" w:rsidP="00ED3B80">
            <w:pPr>
              <w:jc w:val="center"/>
              <w:rPr>
                <w:sz w:val="20"/>
                <w:szCs w:val="20"/>
              </w:rPr>
            </w:pPr>
            <w:r w:rsidRPr="00BB4DB7">
              <w:rPr>
                <w:sz w:val="20"/>
                <w:szCs w:val="20"/>
              </w:rPr>
              <w:t>Good</w:t>
            </w:r>
          </w:p>
        </w:tc>
      </w:tr>
    </w:tbl>
    <w:p w:rsidR="002A4C6E" w:rsidRPr="009E3440" w:rsidRDefault="002A4C6E" w:rsidP="00D23B26">
      <w:pPr>
        <w:ind w:left="360"/>
        <w:rPr>
          <w:color w:val="C0504D" w:themeColor="accent2"/>
        </w:rPr>
      </w:pPr>
    </w:p>
    <w:p w:rsidR="00CE17EC" w:rsidRPr="009E3440" w:rsidRDefault="008752CA" w:rsidP="009E3440">
      <w:r w:rsidRPr="009E3440">
        <w:lastRenderedPageBreak/>
        <w:t>Along the lower reach of Bull Run Creek, the natural floodplain hydrology and riparian vegetation has been displaced by large piles of placer mine tailings</w:t>
      </w:r>
      <w:r w:rsidR="00A44530">
        <w:t>. I</w:t>
      </w:r>
      <w:r w:rsidRPr="009E3440">
        <w:t xml:space="preserve">mpacts to riparian vegetation and floodplain function </w:t>
      </w:r>
      <w:r w:rsidR="00AA0949" w:rsidRPr="009E3440">
        <w:t xml:space="preserve">also </w:t>
      </w:r>
      <w:r w:rsidRPr="009E3440">
        <w:t xml:space="preserve">occur to a lesser degree in portions of tributaries throughout the watershed where smaller scale mining has occurred. </w:t>
      </w:r>
      <w:r w:rsidR="00AA0949" w:rsidRPr="009E3440">
        <w:t>R</w:t>
      </w:r>
      <w:r w:rsidR="00CE17EC" w:rsidRPr="009E3440">
        <w:t xml:space="preserve">iparian areas impacted by historic logging and livestock grazing have </w:t>
      </w:r>
      <w:r w:rsidR="00A90EA5" w:rsidRPr="009E3440">
        <w:t xml:space="preserve">been recovering over the decades since </w:t>
      </w:r>
      <w:r w:rsidR="00CE17EC" w:rsidRPr="009E3440">
        <w:t>these disturban</w:t>
      </w:r>
      <w:r w:rsidR="00A90EA5" w:rsidRPr="009E3440">
        <w:t xml:space="preserve">ces were removed from the landscape. </w:t>
      </w:r>
      <w:r w:rsidR="00982F88" w:rsidRPr="009E3440">
        <w:t xml:space="preserve">Ongoing elk browse </w:t>
      </w:r>
      <w:r w:rsidR="00A90EA5" w:rsidRPr="009E3440">
        <w:t>in riparian areas</w:t>
      </w:r>
      <w:r w:rsidR="00982F88" w:rsidRPr="009E3440">
        <w:t xml:space="preserve"> </w:t>
      </w:r>
      <w:r w:rsidR="006D7B35">
        <w:t>is</w:t>
      </w:r>
      <w:r w:rsidR="00982F88" w:rsidRPr="009E3440">
        <w:t xml:space="preserve"> limiting</w:t>
      </w:r>
      <w:r w:rsidR="00A90EA5" w:rsidRPr="009E3440">
        <w:t xml:space="preserve"> regeneration of native deciduous woody vegetation along </w:t>
      </w:r>
      <w:r w:rsidR="006D7B35">
        <w:t xml:space="preserve">some portions of the </w:t>
      </w:r>
      <w:r w:rsidR="00A90EA5" w:rsidRPr="009E3440">
        <w:t>streams.</w:t>
      </w:r>
    </w:p>
    <w:p w:rsidR="00A90EA5" w:rsidRPr="009E3440" w:rsidRDefault="00A90EA5" w:rsidP="009E3440"/>
    <w:p w:rsidR="00D62B88" w:rsidRPr="009E3440" w:rsidRDefault="009E75CA" w:rsidP="009E3440">
      <w:r w:rsidRPr="009E3440">
        <w:t xml:space="preserve">The riparian vegetation and floodplain function along many </w:t>
      </w:r>
      <w:r w:rsidR="00CE17EC" w:rsidRPr="009E3440">
        <w:t>stream miles in Bull Run Creek</w:t>
      </w:r>
      <w:r w:rsidR="00982F88" w:rsidRPr="009E3440">
        <w:t xml:space="preserve"> and its tributaries </w:t>
      </w:r>
      <w:r w:rsidR="00CE17EC" w:rsidRPr="009E3440">
        <w:t>have</w:t>
      </w:r>
      <w:r w:rsidRPr="009E3440">
        <w:t xml:space="preserve"> </w:t>
      </w:r>
      <w:r w:rsidR="006D7B35">
        <w:t xml:space="preserve">also </w:t>
      </w:r>
      <w:r w:rsidRPr="00F570B0">
        <w:t>been constrained due to the presence of roads. Of the 150 road miles that exist in the watershed, approximately one-third of (~50 miles) occur within the 300 foot Rip</w:t>
      </w:r>
      <w:r w:rsidR="00CE17EC" w:rsidRPr="00F570B0">
        <w:t xml:space="preserve">arian Habitat Conservation Area </w:t>
      </w:r>
      <w:r w:rsidR="00F570B0" w:rsidRPr="00F570B0">
        <w:t>buffer</w:t>
      </w:r>
      <w:r w:rsidR="00BC0EA1">
        <w:t xml:space="preserve"> zone</w:t>
      </w:r>
      <w:r w:rsidR="00F570B0" w:rsidRPr="00F570B0">
        <w:t xml:space="preserve"> </w:t>
      </w:r>
      <w:r w:rsidR="00CE17EC" w:rsidRPr="00F570B0">
        <w:t xml:space="preserve">surrounding streams. </w:t>
      </w:r>
      <w:r w:rsidRPr="00F570B0">
        <w:t xml:space="preserve">Roads in </w:t>
      </w:r>
      <w:r w:rsidR="0022492D" w:rsidRPr="00F570B0">
        <w:t>riparian areas</w:t>
      </w:r>
      <w:r w:rsidRPr="00F570B0">
        <w:t xml:space="preserve"> </w:t>
      </w:r>
      <w:r w:rsidR="006D7B35" w:rsidRPr="00F570B0">
        <w:t xml:space="preserve">can </w:t>
      </w:r>
      <w:r w:rsidRPr="00F570B0">
        <w:t>reduce the effectiveness of th</w:t>
      </w:r>
      <w:r w:rsidR="0022492D" w:rsidRPr="00F570B0">
        <w:t>e buffering capacity of the</w:t>
      </w:r>
      <w:r w:rsidR="0022492D" w:rsidRPr="009E3440">
        <w:t xml:space="preserve"> riparian area</w:t>
      </w:r>
      <w:r w:rsidRPr="009E3440">
        <w:t xml:space="preserve">, </w:t>
      </w:r>
      <w:r w:rsidR="006D7B35">
        <w:t>may</w:t>
      </w:r>
      <w:r w:rsidRPr="009E3440">
        <w:t xml:space="preserve"> provide sources of sediment</w:t>
      </w:r>
      <w:r w:rsidR="006D7B35">
        <w:t xml:space="preserve"> to the stream</w:t>
      </w:r>
      <w:r w:rsidRPr="009E3440">
        <w:t xml:space="preserve">, </w:t>
      </w:r>
      <w:r w:rsidR="006D7B35" w:rsidRPr="009E3440">
        <w:t xml:space="preserve">decrease </w:t>
      </w:r>
      <w:r w:rsidR="006D7B35">
        <w:t xml:space="preserve">the area available for the expansion of </w:t>
      </w:r>
      <w:r w:rsidR="006D7B35" w:rsidRPr="009E3440">
        <w:t>riparian habitat and</w:t>
      </w:r>
      <w:r w:rsidR="006D7B35">
        <w:t xml:space="preserve"> thus decrease the quality </w:t>
      </w:r>
      <w:r w:rsidR="006D7B35" w:rsidRPr="009E3440">
        <w:t>of the habitat</w:t>
      </w:r>
      <w:r w:rsidRPr="009E3440">
        <w:t>.</w:t>
      </w:r>
      <w:r w:rsidR="008752CA" w:rsidRPr="009E3440">
        <w:t xml:space="preserve"> </w:t>
      </w:r>
    </w:p>
    <w:p w:rsidR="00EA5A36" w:rsidRPr="009E3440" w:rsidRDefault="00EA5A36" w:rsidP="009E3440"/>
    <w:p w:rsidR="00627D02" w:rsidRPr="009E3440" w:rsidRDefault="00982F88" w:rsidP="009E3440">
      <w:r w:rsidRPr="009E3440">
        <w:t xml:space="preserve">There are several important wet meadow areas along portions of Bull Run Creek and some of its smaller tributaries. Fire suppression has led to the encroachment of conifers in the meadow areas. In the absence of fire, silvicultural treatment is needed in order to maintain the beneficial habitat and hydrologic function of these meadows. </w:t>
      </w:r>
      <w:r w:rsidR="00627D02" w:rsidRPr="009E3440">
        <w:t>In addition</w:t>
      </w:r>
      <w:r w:rsidR="0022492D" w:rsidRPr="009E3440">
        <w:t xml:space="preserve">, some riparian areas have become overstocked with young conifers/lodgepole pine. These areas would benefit from silvicultural treatment to improve the growth of woody deciduous vegetation and larger shade trees along streams. </w:t>
      </w:r>
    </w:p>
    <w:p w:rsidR="00500205" w:rsidRPr="009E3440" w:rsidRDefault="00500205" w:rsidP="00D23B26">
      <w:pPr>
        <w:ind w:left="360"/>
        <w:rPr>
          <w:u w:val="single"/>
        </w:rPr>
      </w:pPr>
    </w:p>
    <w:p w:rsidR="009B403A" w:rsidRPr="009E3440" w:rsidRDefault="00677E12" w:rsidP="009E3440">
      <w:pPr>
        <w:pStyle w:val="ListParagraph"/>
        <w:numPr>
          <w:ilvl w:val="0"/>
          <w:numId w:val="29"/>
        </w:numPr>
        <w:rPr>
          <w:b/>
        </w:rPr>
      </w:pPr>
      <w:r w:rsidRPr="009E3440">
        <w:rPr>
          <w:b/>
        </w:rPr>
        <w:t xml:space="preserve">In-channel </w:t>
      </w:r>
      <w:r w:rsidR="00FF5C2A" w:rsidRPr="009E3440">
        <w:rPr>
          <w:b/>
        </w:rPr>
        <w:t>Habitat Conditions</w:t>
      </w:r>
    </w:p>
    <w:p w:rsidR="00A47ACA" w:rsidRPr="009E3440" w:rsidRDefault="00A47ACA" w:rsidP="00D23B26">
      <w:pPr>
        <w:ind w:left="360"/>
        <w:rPr>
          <w:u w:val="single"/>
        </w:rPr>
      </w:pPr>
    </w:p>
    <w:p w:rsidR="006D51F4" w:rsidRDefault="0087110B" w:rsidP="009E3440">
      <w:r w:rsidRPr="009E3440">
        <w:t>The quality of i</w:t>
      </w:r>
      <w:r w:rsidR="006B2C3D" w:rsidRPr="009E3440">
        <w:t xml:space="preserve">nstream habitat varies throughout the watershed. </w:t>
      </w:r>
      <w:r w:rsidR="00A47ACA" w:rsidRPr="009E3440">
        <w:t xml:space="preserve">Placer gold mining in the late 1880s and early 1990s resulted in </w:t>
      </w:r>
      <w:r w:rsidR="006B2C3D" w:rsidRPr="009E3440">
        <w:t xml:space="preserve">the most </w:t>
      </w:r>
      <w:r w:rsidR="00A47ACA" w:rsidRPr="009E3440">
        <w:t xml:space="preserve">significant alterations to channel structure and function in </w:t>
      </w:r>
      <w:r w:rsidR="00B219F7" w:rsidRPr="009E3440">
        <w:t xml:space="preserve">portions of </w:t>
      </w:r>
      <w:r w:rsidR="00A47ACA" w:rsidRPr="009E3440">
        <w:t>Bull Run Creek and its tributaries. Major dredging occurred in th</w:t>
      </w:r>
      <w:r w:rsidR="00B219F7" w:rsidRPr="009E3440">
        <w:t>e lower reach of Bull Run Creek</w:t>
      </w:r>
      <w:r w:rsidR="0095377B">
        <w:t>. Dredging/hydraulic mining also occurred on portions of Channel Creek and Onion Gulch, where th</w:t>
      </w:r>
      <w:r w:rsidR="00FD62FE">
        <w:t xml:space="preserve">ere is currently some recovering vegetation but no topsoil. </w:t>
      </w:r>
      <w:r w:rsidR="003E279F" w:rsidRPr="009E3440">
        <w:t>Past timber harvest and road bui</w:t>
      </w:r>
      <w:r w:rsidR="005B5457" w:rsidRPr="009E3440">
        <w:t>lding may have</w:t>
      </w:r>
      <w:r w:rsidR="003E279F" w:rsidRPr="009E3440">
        <w:t xml:space="preserve"> contributed to altered hydrologic function and sediment routing, further </w:t>
      </w:r>
      <w:r w:rsidR="005B5457" w:rsidRPr="009E3440">
        <w:t>impacting channel</w:t>
      </w:r>
      <w:r w:rsidR="003E279F" w:rsidRPr="009E3440">
        <w:t xml:space="preserve"> condition and function in some areas. </w:t>
      </w:r>
      <w:r w:rsidR="004C4DCA">
        <w:t>Table 5</w:t>
      </w:r>
      <w:r w:rsidR="006D51F4" w:rsidRPr="009E3440">
        <w:t xml:space="preserve"> provides a summary of in-channel habitat data </w:t>
      </w:r>
      <w:r w:rsidR="006D51F4" w:rsidRPr="00F570B0">
        <w:t xml:space="preserve">from stream surveys conducted in the 1990s for Bull Run Creek and its main tributaries. </w:t>
      </w:r>
      <w:r w:rsidR="00F570B0" w:rsidRPr="00F570B0">
        <w:t>The 1997 Granite Watershed Analysis, based on 1990-1993 stream surveys, indicates that large woody debris may be deficient in some stream segments (USDA 1997). Updated quantitative surveys are needed to determine the status of large woody debris in the watershed and develop site-specific recommendations for restoration projects.</w:t>
      </w:r>
      <w:r w:rsidR="006D51F4" w:rsidRPr="00F570B0">
        <w:t>.</w:t>
      </w:r>
      <w:r w:rsidR="006D51F4" w:rsidRPr="009E3440">
        <w:t xml:space="preserve"> </w:t>
      </w:r>
    </w:p>
    <w:p w:rsidR="00DB206B" w:rsidRDefault="00DB206B" w:rsidP="009E3440"/>
    <w:p w:rsidR="00DB206B" w:rsidRDefault="00DB206B" w:rsidP="00DB206B">
      <w:r w:rsidRPr="009E3440">
        <w:t>Bull Run Creek is currently 303(d) listed by Oregon Department of Environmental Quality as water quality limited for temperature and sedimentation (channel embeddedness).  Contributing factors include changes to stream hydrology and loss of riparian vegetation resulting from historic placer mining, timber harvest, and grazing.</w:t>
      </w:r>
      <w:r w:rsidRPr="009E3440">
        <w:rPr>
          <w:i/>
        </w:rPr>
        <w:t xml:space="preserve"> </w:t>
      </w:r>
      <w:r w:rsidRPr="009E3440">
        <w:t>Summer stream temperatures in portions of Bull Run Creek and tri</w:t>
      </w:r>
      <w:r w:rsidR="00445762">
        <w:t>butaries exceed the applicable S</w:t>
      </w:r>
      <w:r w:rsidRPr="009E3440">
        <w:t xml:space="preserve">tate water quality standard of 53.6*F. </w:t>
      </w:r>
      <w:r w:rsidR="004C4DCA">
        <w:t>Table 6</w:t>
      </w:r>
      <w:r w:rsidRPr="009E3440">
        <w:t xml:space="preserve"> shows stream temperature data available for the Bull Run watershed </w:t>
      </w:r>
      <w:r w:rsidRPr="00E72470">
        <w:t>and Figure 1</w:t>
      </w:r>
      <w:r w:rsidRPr="009E3440">
        <w:t xml:space="preserve"> shows the location of those temperature monitoring sites. </w:t>
      </w:r>
    </w:p>
    <w:p w:rsidR="00B15575" w:rsidRPr="009E3440" w:rsidRDefault="00B15575" w:rsidP="00DB206B"/>
    <w:p w:rsidR="006D51F4" w:rsidRPr="009E3440" w:rsidRDefault="004C4DCA" w:rsidP="004C4DCA">
      <w:pPr>
        <w:spacing w:after="200" w:line="276" w:lineRule="auto"/>
        <w:rPr>
          <w:b/>
        </w:rPr>
      </w:pPr>
      <w:r>
        <w:rPr>
          <w:b/>
        </w:rPr>
        <w:lastRenderedPageBreak/>
        <w:t>Table 5</w:t>
      </w:r>
      <w:r w:rsidR="006D51F4" w:rsidRPr="009E3440">
        <w:rPr>
          <w:b/>
        </w:rPr>
        <w:t>. Summary of in-channel conditions from stream surveys conducted 1990-1993.</w:t>
      </w:r>
    </w:p>
    <w:tbl>
      <w:tblPr>
        <w:tblW w:w="7470" w:type="dxa"/>
        <w:tblLook w:val="04A0" w:firstRow="1" w:lastRow="0" w:firstColumn="1" w:lastColumn="0" w:noHBand="0" w:noVBand="1"/>
      </w:tblPr>
      <w:tblGrid>
        <w:gridCol w:w="1599"/>
        <w:gridCol w:w="926"/>
        <w:gridCol w:w="936"/>
        <w:gridCol w:w="719"/>
        <w:gridCol w:w="988"/>
        <w:gridCol w:w="1065"/>
        <w:gridCol w:w="1237"/>
      </w:tblGrid>
      <w:tr w:rsidR="006D51F4" w:rsidRPr="009E3440" w:rsidTr="00293081">
        <w:trPr>
          <w:trHeight w:val="755"/>
        </w:trPr>
        <w:tc>
          <w:tcPr>
            <w:tcW w:w="1620" w:type="dxa"/>
            <w:tcBorders>
              <w:top w:val="single" w:sz="8" w:space="0" w:color="auto"/>
              <w:left w:val="single" w:sz="8" w:space="0" w:color="auto"/>
              <w:bottom w:val="single" w:sz="8" w:space="0" w:color="000000"/>
              <w:right w:val="single" w:sz="4" w:space="0" w:color="auto"/>
            </w:tcBorders>
            <w:shd w:val="clear" w:color="auto" w:fill="DAEEF3" w:themeFill="accent5" w:themeFillTint="33"/>
            <w:vAlign w:val="center"/>
            <w:hideMark/>
          </w:tcPr>
          <w:p w:rsidR="006D51F4" w:rsidRPr="00A32FD8" w:rsidRDefault="006D51F4" w:rsidP="00ED3B80">
            <w:pPr>
              <w:rPr>
                <w:b/>
                <w:bCs/>
                <w:sz w:val="18"/>
                <w:szCs w:val="18"/>
              </w:rPr>
            </w:pPr>
            <w:r w:rsidRPr="00A32FD8">
              <w:rPr>
                <w:b/>
                <w:bCs/>
                <w:sz w:val="18"/>
                <w:szCs w:val="18"/>
              </w:rPr>
              <w:t>Stream</w:t>
            </w:r>
          </w:p>
        </w:tc>
        <w:tc>
          <w:tcPr>
            <w:tcW w:w="900" w:type="dxa"/>
            <w:tcBorders>
              <w:top w:val="single" w:sz="4" w:space="0" w:color="auto"/>
              <w:left w:val="single" w:sz="4" w:space="0" w:color="auto"/>
              <w:bottom w:val="single" w:sz="8" w:space="0" w:color="000000"/>
              <w:right w:val="single" w:sz="4" w:space="0" w:color="auto"/>
            </w:tcBorders>
            <w:shd w:val="clear" w:color="auto" w:fill="DAEEF3" w:themeFill="accent5" w:themeFillTint="33"/>
            <w:vAlign w:val="center"/>
          </w:tcPr>
          <w:p w:rsidR="006D51F4" w:rsidRPr="00A32FD8" w:rsidRDefault="006D51F4" w:rsidP="00584E75">
            <w:pPr>
              <w:jc w:val="center"/>
              <w:rPr>
                <w:b/>
                <w:bCs/>
                <w:sz w:val="18"/>
                <w:szCs w:val="18"/>
              </w:rPr>
            </w:pPr>
            <w:r w:rsidRPr="00A32FD8">
              <w:rPr>
                <w:b/>
                <w:bCs/>
                <w:sz w:val="18"/>
                <w:szCs w:val="18"/>
              </w:rPr>
              <w:t>Acres in Drainage Area</w:t>
            </w:r>
          </w:p>
        </w:tc>
        <w:tc>
          <w:tcPr>
            <w:tcW w:w="900" w:type="dxa"/>
            <w:tcBorders>
              <w:top w:val="single" w:sz="8" w:space="0" w:color="auto"/>
              <w:left w:val="single" w:sz="4" w:space="0" w:color="auto"/>
              <w:bottom w:val="single" w:sz="8" w:space="0" w:color="000000"/>
              <w:right w:val="single" w:sz="4" w:space="0" w:color="auto"/>
            </w:tcBorders>
            <w:shd w:val="clear" w:color="auto" w:fill="DAEEF3" w:themeFill="accent5" w:themeFillTint="33"/>
            <w:vAlign w:val="center"/>
            <w:hideMark/>
          </w:tcPr>
          <w:p w:rsidR="006D51F4" w:rsidRPr="00A32FD8" w:rsidRDefault="006D51F4" w:rsidP="00ED3B80">
            <w:pPr>
              <w:jc w:val="center"/>
              <w:rPr>
                <w:b/>
                <w:bCs/>
                <w:sz w:val="18"/>
                <w:szCs w:val="18"/>
              </w:rPr>
            </w:pPr>
            <w:r w:rsidRPr="00A32FD8">
              <w:rPr>
                <w:b/>
                <w:bCs/>
                <w:sz w:val="18"/>
                <w:szCs w:val="18"/>
              </w:rPr>
              <w:t>Year Surveyed</w:t>
            </w:r>
          </w:p>
        </w:tc>
        <w:tc>
          <w:tcPr>
            <w:tcW w:w="720" w:type="dxa"/>
            <w:tcBorders>
              <w:top w:val="single" w:sz="8" w:space="0" w:color="auto"/>
              <w:left w:val="single" w:sz="4" w:space="0" w:color="auto"/>
              <w:bottom w:val="single" w:sz="8" w:space="0" w:color="000000"/>
              <w:right w:val="single" w:sz="8" w:space="0" w:color="auto"/>
            </w:tcBorders>
            <w:shd w:val="clear" w:color="auto" w:fill="DAEEF3" w:themeFill="accent5" w:themeFillTint="33"/>
            <w:vAlign w:val="center"/>
            <w:hideMark/>
          </w:tcPr>
          <w:p w:rsidR="006D51F4" w:rsidRPr="00A32FD8" w:rsidRDefault="006D51F4" w:rsidP="00ED3B80">
            <w:pPr>
              <w:jc w:val="center"/>
              <w:rPr>
                <w:b/>
                <w:bCs/>
                <w:sz w:val="18"/>
                <w:szCs w:val="18"/>
              </w:rPr>
            </w:pPr>
            <w:r w:rsidRPr="00A32FD8">
              <w:rPr>
                <w:b/>
                <w:bCs/>
                <w:sz w:val="18"/>
                <w:szCs w:val="18"/>
              </w:rPr>
              <w:t>Reach</w:t>
            </w:r>
          </w:p>
        </w:tc>
        <w:tc>
          <w:tcPr>
            <w:tcW w:w="990" w:type="dxa"/>
            <w:tcBorders>
              <w:top w:val="single" w:sz="8" w:space="0" w:color="auto"/>
              <w:left w:val="single" w:sz="8" w:space="0" w:color="auto"/>
              <w:bottom w:val="single" w:sz="8" w:space="0" w:color="000000"/>
              <w:right w:val="nil"/>
            </w:tcBorders>
            <w:shd w:val="clear" w:color="auto" w:fill="DAEEF3" w:themeFill="accent5" w:themeFillTint="33"/>
            <w:vAlign w:val="center"/>
            <w:hideMark/>
          </w:tcPr>
          <w:p w:rsidR="006D51F4" w:rsidRPr="00A32FD8" w:rsidRDefault="006D51F4" w:rsidP="00ED3B80">
            <w:pPr>
              <w:jc w:val="center"/>
              <w:rPr>
                <w:b/>
                <w:bCs/>
                <w:sz w:val="18"/>
                <w:szCs w:val="18"/>
              </w:rPr>
            </w:pPr>
            <w:r w:rsidRPr="00A32FD8">
              <w:rPr>
                <w:b/>
                <w:bCs/>
                <w:sz w:val="18"/>
                <w:szCs w:val="18"/>
              </w:rPr>
              <w:t>Length Surveyed (Miles)</w:t>
            </w:r>
          </w:p>
        </w:tc>
        <w:tc>
          <w:tcPr>
            <w:tcW w:w="1080" w:type="dxa"/>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6D51F4" w:rsidRPr="00A32FD8" w:rsidRDefault="006D51F4" w:rsidP="00ED3B80">
            <w:pPr>
              <w:jc w:val="center"/>
              <w:rPr>
                <w:b/>
                <w:bCs/>
                <w:sz w:val="18"/>
                <w:szCs w:val="18"/>
              </w:rPr>
            </w:pPr>
            <w:r w:rsidRPr="00A32FD8">
              <w:rPr>
                <w:b/>
                <w:bCs/>
                <w:sz w:val="18"/>
                <w:szCs w:val="18"/>
              </w:rPr>
              <w:t>Pools per Mile</w:t>
            </w:r>
          </w:p>
        </w:tc>
        <w:tc>
          <w:tcPr>
            <w:tcW w:w="1260" w:type="dxa"/>
            <w:tcBorders>
              <w:top w:val="single" w:sz="8" w:space="0" w:color="auto"/>
              <w:left w:val="single" w:sz="8" w:space="0" w:color="auto"/>
              <w:bottom w:val="single" w:sz="8" w:space="0" w:color="000000"/>
              <w:right w:val="single" w:sz="8" w:space="0" w:color="auto"/>
            </w:tcBorders>
            <w:shd w:val="clear" w:color="auto" w:fill="DAEEF3" w:themeFill="accent5" w:themeFillTint="33"/>
            <w:vAlign w:val="center"/>
            <w:hideMark/>
          </w:tcPr>
          <w:p w:rsidR="006D51F4" w:rsidRPr="00A32FD8" w:rsidRDefault="006D51F4" w:rsidP="00ED3B80">
            <w:pPr>
              <w:jc w:val="center"/>
              <w:rPr>
                <w:b/>
                <w:bCs/>
                <w:sz w:val="18"/>
                <w:szCs w:val="18"/>
              </w:rPr>
            </w:pPr>
            <w:r w:rsidRPr="00A32FD8">
              <w:rPr>
                <w:b/>
                <w:bCs/>
                <w:sz w:val="18"/>
                <w:szCs w:val="18"/>
              </w:rPr>
              <w:t>Width/ Depth Ratio</w:t>
            </w:r>
          </w:p>
        </w:tc>
      </w:tr>
      <w:tr w:rsidR="006D51F4" w:rsidRPr="009E3440" w:rsidTr="009E3440">
        <w:trPr>
          <w:trHeight w:val="315"/>
        </w:trPr>
        <w:tc>
          <w:tcPr>
            <w:tcW w:w="1620" w:type="dxa"/>
            <w:vMerge w:val="restart"/>
            <w:tcBorders>
              <w:top w:val="nil"/>
              <w:left w:val="single" w:sz="8" w:space="0" w:color="auto"/>
              <w:bottom w:val="single" w:sz="8" w:space="0" w:color="000000"/>
              <w:right w:val="single" w:sz="4" w:space="0" w:color="auto"/>
            </w:tcBorders>
            <w:shd w:val="clear" w:color="auto" w:fill="auto"/>
            <w:vAlign w:val="center"/>
            <w:hideMark/>
          </w:tcPr>
          <w:p w:rsidR="006D51F4" w:rsidRPr="009E3440" w:rsidRDefault="006D51F4" w:rsidP="00ED3B80">
            <w:r w:rsidRPr="009E3440">
              <w:t>Bull Run Creek</w:t>
            </w:r>
          </w:p>
        </w:tc>
        <w:tc>
          <w:tcPr>
            <w:tcW w:w="900" w:type="dxa"/>
            <w:vMerge w:val="restart"/>
            <w:tcBorders>
              <w:top w:val="nil"/>
              <w:left w:val="single" w:sz="4" w:space="0" w:color="auto"/>
              <w:right w:val="single" w:sz="4" w:space="0" w:color="auto"/>
            </w:tcBorders>
            <w:vAlign w:val="center"/>
          </w:tcPr>
          <w:p w:rsidR="006D51F4" w:rsidRPr="009E3440" w:rsidRDefault="006D51F4" w:rsidP="00ED3B80">
            <w:pPr>
              <w:jc w:val="center"/>
            </w:pPr>
            <w:r w:rsidRPr="009E3440">
              <w:t>19,400</w:t>
            </w:r>
          </w:p>
        </w:tc>
        <w:tc>
          <w:tcPr>
            <w:tcW w:w="900" w:type="dxa"/>
            <w:vMerge w:val="restart"/>
            <w:tcBorders>
              <w:top w:val="nil"/>
              <w:left w:val="single" w:sz="4" w:space="0" w:color="auto"/>
              <w:right w:val="single" w:sz="4" w:space="0" w:color="auto"/>
            </w:tcBorders>
            <w:shd w:val="clear" w:color="auto" w:fill="auto"/>
            <w:vAlign w:val="center"/>
            <w:hideMark/>
          </w:tcPr>
          <w:p w:rsidR="006D51F4" w:rsidRPr="009E3440" w:rsidRDefault="006D51F4" w:rsidP="00ED3B80">
            <w:pPr>
              <w:jc w:val="center"/>
            </w:pPr>
            <w:r w:rsidRPr="009E3440">
              <w:t>1991</w:t>
            </w:r>
          </w:p>
        </w:tc>
        <w:tc>
          <w:tcPr>
            <w:tcW w:w="720" w:type="dxa"/>
            <w:tcBorders>
              <w:top w:val="nil"/>
              <w:left w:val="single" w:sz="4" w:space="0" w:color="auto"/>
              <w:bottom w:val="nil"/>
              <w:right w:val="single" w:sz="8" w:space="0" w:color="auto"/>
            </w:tcBorders>
            <w:shd w:val="clear" w:color="auto" w:fill="auto"/>
            <w:vAlign w:val="center"/>
            <w:hideMark/>
          </w:tcPr>
          <w:p w:rsidR="006D51F4" w:rsidRPr="009E3440" w:rsidRDefault="006D51F4" w:rsidP="00ED3B80">
            <w:pPr>
              <w:jc w:val="center"/>
            </w:pPr>
            <w:r w:rsidRPr="009E3440">
              <w:t>1</w:t>
            </w:r>
          </w:p>
        </w:tc>
        <w:tc>
          <w:tcPr>
            <w:tcW w:w="99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4.64</w:t>
            </w:r>
          </w:p>
        </w:tc>
        <w:tc>
          <w:tcPr>
            <w:tcW w:w="108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18.97</w:t>
            </w:r>
          </w:p>
        </w:tc>
        <w:tc>
          <w:tcPr>
            <w:tcW w:w="126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29.8</w:t>
            </w:r>
          </w:p>
        </w:tc>
      </w:tr>
      <w:tr w:rsidR="006D51F4" w:rsidRPr="009E3440" w:rsidTr="009E3440">
        <w:trPr>
          <w:trHeight w:val="330"/>
        </w:trPr>
        <w:tc>
          <w:tcPr>
            <w:tcW w:w="1620" w:type="dxa"/>
            <w:vMerge/>
            <w:tcBorders>
              <w:top w:val="nil"/>
              <w:left w:val="single" w:sz="8" w:space="0" w:color="auto"/>
              <w:bottom w:val="single" w:sz="8" w:space="0" w:color="000000"/>
              <w:right w:val="single" w:sz="4" w:space="0" w:color="auto"/>
            </w:tcBorders>
            <w:vAlign w:val="center"/>
            <w:hideMark/>
          </w:tcPr>
          <w:p w:rsidR="006D51F4" w:rsidRPr="009E3440" w:rsidRDefault="006D51F4" w:rsidP="00ED3B80"/>
        </w:tc>
        <w:tc>
          <w:tcPr>
            <w:tcW w:w="900" w:type="dxa"/>
            <w:vMerge/>
            <w:tcBorders>
              <w:left w:val="single" w:sz="4" w:space="0" w:color="auto"/>
              <w:bottom w:val="single" w:sz="8" w:space="0" w:color="auto"/>
              <w:right w:val="single" w:sz="4" w:space="0" w:color="auto"/>
            </w:tcBorders>
            <w:vAlign w:val="center"/>
          </w:tcPr>
          <w:p w:rsidR="006D51F4" w:rsidRPr="009E3440" w:rsidRDefault="006D51F4" w:rsidP="00ED3B80">
            <w:pPr>
              <w:jc w:val="center"/>
            </w:pPr>
          </w:p>
        </w:tc>
        <w:tc>
          <w:tcPr>
            <w:tcW w:w="900" w:type="dxa"/>
            <w:vMerge/>
            <w:tcBorders>
              <w:left w:val="single" w:sz="4" w:space="0" w:color="auto"/>
              <w:bottom w:val="single" w:sz="8" w:space="0" w:color="auto"/>
              <w:right w:val="single" w:sz="4" w:space="0" w:color="auto"/>
            </w:tcBorders>
            <w:shd w:val="clear" w:color="auto" w:fill="auto"/>
            <w:vAlign w:val="center"/>
            <w:hideMark/>
          </w:tcPr>
          <w:p w:rsidR="006D51F4" w:rsidRPr="009E3440" w:rsidRDefault="006D51F4" w:rsidP="00ED3B80">
            <w:pPr>
              <w:jc w:val="center"/>
            </w:pPr>
          </w:p>
        </w:tc>
        <w:tc>
          <w:tcPr>
            <w:tcW w:w="720" w:type="dxa"/>
            <w:tcBorders>
              <w:top w:val="nil"/>
              <w:left w:val="single" w:sz="4" w:space="0" w:color="auto"/>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w:t>
            </w:r>
          </w:p>
        </w:tc>
        <w:tc>
          <w:tcPr>
            <w:tcW w:w="99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2.72</w:t>
            </w:r>
          </w:p>
        </w:tc>
        <w:tc>
          <w:tcPr>
            <w:tcW w:w="108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32.35</w:t>
            </w:r>
          </w:p>
        </w:tc>
        <w:tc>
          <w:tcPr>
            <w:tcW w:w="126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24.22</w:t>
            </w:r>
          </w:p>
        </w:tc>
      </w:tr>
      <w:tr w:rsidR="006D51F4" w:rsidRPr="009E3440" w:rsidTr="009E3440">
        <w:trPr>
          <w:trHeight w:val="315"/>
        </w:trPr>
        <w:tc>
          <w:tcPr>
            <w:tcW w:w="1620" w:type="dxa"/>
            <w:vMerge w:val="restart"/>
            <w:tcBorders>
              <w:top w:val="nil"/>
              <w:left w:val="single" w:sz="8" w:space="0" w:color="auto"/>
              <w:bottom w:val="single" w:sz="8" w:space="0" w:color="000000"/>
              <w:right w:val="single" w:sz="4" w:space="0" w:color="auto"/>
            </w:tcBorders>
            <w:shd w:val="clear" w:color="auto" w:fill="auto"/>
            <w:vAlign w:val="center"/>
            <w:hideMark/>
          </w:tcPr>
          <w:p w:rsidR="006D51F4" w:rsidRPr="009E3440" w:rsidRDefault="006D51F4" w:rsidP="00ED3B80">
            <w:r w:rsidRPr="009E3440">
              <w:t>Boundary Creek</w:t>
            </w:r>
          </w:p>
        </w:tc>
        <w:tc>
          <w:tcPr>
            <w:tcW w:w="900" w:type="dxa"/>
            <w:vMerge w:val="restart"/>
            <w:tcBorders>
              <w:top w:val="nil"/>
              <w:left w:val="single" w:sz="4" w:space="0" w:color="auto"/>
              <w:right w:val="single" w:sz="4" w:space="0" w:color="auto"/>
            </w:tcBorders>
            <w:vAlign w:val="center"/>
          </w:tcPr>
          <w:p w:rsidR="006D51F4" w:rsidRPr="009E3440" w:rsidRDefault="006D51F4" w:rsidP="00ED3B80">
            <w:pPr>
              <w:jc w:val="center"/>
            </w:pPr>
            <w:r w:rsidRPr="009E3440">
              <w:t>2901</w:t>
            </w:r>
          </w:p>
        </w:tc>
        <w:tc>
          <w:tcPr>
            <w:tcW w:w="900" w:type="dxa"/>
            <w:vMerge w:val="restart"/>
            <w:tcBorders>
              <w:top w:val="nil"/>
              <w:left w:val="single" w:sz="4" w:space="0" w:color="auto"/>
              <w:right w:val="single" w:sz="4" w:space="0" w:color="auto"/>
            </w:tcBorders>
            <w:shd w:val="clear" w:color="auto" w:fill="auto"/>
            <w:vAlign w:val="center"/>
            <w:hideMark/>
          </w:tcPr>
          <w:p w:rsidR="006D51F4" w:rsidRPr="009E3440" w:rsidRDefault="006D51F4" w:rsidP="00ED3B80">
            <w:pPr>
              <w:jc w:val="center"/>
            </w:pPr>
            <w:r w:rsidRPr="009E3440">
              <w:t>1990</w:t>
            </w:r>
          </w:p>
        </w:tc>
        <w:tc>
          <w:tcPr>
            <w:tcW w:w="720" w:type="dxa"/>
            <w:tcBorders>
              <w:top w:val="nil"/>
              <w:left w:val="single" w:sz="4" w:space="0" w:color="auto"/>
              <w:bottom w:val="nil"/>
              <w:right w:val="single" w:sz="8" w:space="0" w:color="auto"/>
            </w:tcBorders>
            <w:shd w:val="clear" w:color="auto" w:fill="auto"/>
            <w:vAlign w:val="center"/>
            <w:hideMark/>
          </w:tcPr>
          <w:p w:rsidR="006D51F4" w:rsidRPr="009E3440" w:rsidRDefault="006D51F4" w:rsidP="00ED3B80">
            <w:pPr>
              <w:jc w:val="center"/>
            </w:pPr>
            <w:r w:rsidRPr="009E3440">
              <w:t>1</w:t>
            </w:r>
          </w:p>
        </w:tc>
        <w:tc>
          <w:tcPr>
            <w:tcW w:w="99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1.21</w:t>
            </w:r>
          </w:p>
        </w:tc>
        <w:tc>
          <w:tcPr>
            <w:tcW w:w="108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51.24</w:t>
            </w:r>
          </w:p>
        </w:tc>
        <w:tc>
          <w:tcPr>
            <w:tcW w:w="126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10.13</w:t>
            </w:r>
          </w:p>
        </w:tc>
      </w:tr>
      <w:tr w:rsidR="006D51F4" w:rsidRPr="009E3440" w:rsidTr="009E3440">
        <w:trPr>
          <w:trHeight w:val="330"/>
        </w:trPr>
        <w:tc>
          <w:tcPr>
            <w:tcW w:w="1620" w:type="dxa"/>
            <w:vMerge/>
            <w:tcBorders>
              <w:top w:val="nil"/>
              <w:left w:val="single" w:sz="8" w:space="0" w:color="auto"/>
              <w:bottom w:val="single" w:sz="8" w:space="0" w:color="000000"/>
              <w:right w:val="single" w:sz="4" w:space="0" w:color="auto"/>
            </w:tcBorders>
            <w:vAlign w:val="center"/>
            <w:hideMark/>
          </w:tcPr>
          <w:p w:rsidR="006D51F4" w:rsidRPr="009E3440" w:rsidRDefault="006D51F4" w:rsidP="00ED3B80"/>
        </w:tc>
        <w:tc>
          <w:tcPr>
            <w:tcW w:w="900" w:type="dxa"/>
            <w:vMerge/>
            <w:tcBorders>
              <w:left w:val="single" w:sz="4" w:space="0" w:color="auto"/>
              <w:bottom w:val="single" w:sz="8" w:space="0" w:color="auto"/>
              <w:right w:val="single" w:sz="4" w:space="0" w:color="auto"/>
            </w:tcBorders>
            <w:vAlign w:val="center"/>
          </w:tcPr>
          <w:p w:rsidR="006D51F4" w:rsidRPr="009E3440" w:rsidRDefault="006D51F4" w:rsidP="00ED3B80">
            <w:pPr>
              <w:jc w:val="center"/>
            </w:pPr>
          </w:p>
        </w:tc>
        <w:tc>
          <w:tcPr>
            <w:tcW w:w="900" w:type="dxa"/>
            <w:vMerge/>
            <w:tcBorders>
              <w:left w:val="single" w:sz="4" w:space="0" w:color="auto"/>
              <w:bottom w:val="single" w:sz="8" w:space="0" w:color="auto"/>
              <w:right w:val="single" w:sz="4" w:space="0" w:color="auto"/>
            </w:tcBorders>
            <w:shd w:val="clear" w:color="auto" w:fill="auto"/>
            <w:vAlign w:val="center"/>
            <w:hideMark/>
          </w:tcPr>
          <w:p w:rsidR="006D51F4" w:rsidRPr="009E3440" w:rsidRDefault="006D51F4" w:rsidP="00ED3B80">
            <w:pPr>
              <w:jc w:val="center"/>
            </w:pPr>
          </w:p>
        </w:tc>
        <w:tc>
          <w:tcPr>
            <w:tcW w:w="720" w:type="dxa"/>
            <w:tcBorders>
              <w:top w:val="nil"/>
              <w:left w:val="single" w:sz="4" w:space="0" w:color="auto"/>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w:t>
            </w:r>
          </w:p>
        </w:tc>
        <w:tc>
          <w:tcPr>
            <w:tcW w:w="99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2.07</w:t>
            </w:r>
          </w:p>
        </w:tc>
        <w:tc>
          <w:tcPr>
            <w:tcW w:w="108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18.36</w:t>
            </w:r>
          </w:p>
        </w:tc>
        <w:tc>
          <w:tcPr>
            <w:tcW w:w="126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12.83</w:t>
            </w:r>
          </w:p>
        </w:tc>
      </w:tr>
      <w:tr w:rsidR="006D51F4" w:rsidRPr="009E3440" w:rsidTr="009E3440">
        <w:trPr>
          <w:trHeight w:val="315"/>
        </w:trPr>
        <w:tc>
          <w:tcPr>
            <w:tcW w:w="1620" w:type="dxa"/>
            <w:vMerge w:val="restart"/>
            <w:tcBorders>
              <w:top w:val="nil"/>
              <w:left w:val="single" w:sz="8" w:space="0" w:color="auto"/>
              <w:bottom w:val="single" w:sz="8" w:space="0" w:color="000000"/>
              <w:right w:val="single" w:sz="4" w:space="0" w:color="auto"/>
            </w:tcBorders>
            <w:shd w:val="clear" w:color="auto" w:fill="auto"/>
            <w:vAlign w:val="center"/>
            <w:hideMark/>
          </w:tcPr>
          <w:p w:rsidR="006D51F4" w:rsidRPr="009E3440" w:rsidRDefault="006D51F4" w:rsidP="00ED3B80">
            <w:r w:rsidRPr="009E3440">
              <w:t>Channel Creek</w:t>
            </w:r>
          </w:p>
        </w:tc>
        <w:tc>
          <w:tcPr>
            <w:tcW w:w="900" w:type="dxa"/>
            <w:vMerge w:val="restart"/>
            <w:tcBorders>
              <w:top w:val="nil"/>
              <w:left w:val="single" w:sz="4" w:space="0" w:color="auto"/>
              <w:right w:val="single" w:sz="4" w:space="0" w:color="auto"/>
            </w:tcBorders>
            <w:vAlign w:val="center"/>
          </w:tcPr>
          <w:p w:rsidR="006D51F4" w:rsidRPr="009E3440" w:rsidRDefault="006D51F4" w:rsidP="00ED3B80">
            <w:pPr>
              <w:jc w:val="center"/>
            </w:pPr>
            <w:r w:rsidRPr="009E3440">
              <w:t>1561</w:t>
            </w:r>
          </w:p>
        </w:tc>
        <w:tc>
          <w:tcPr>
            <w:tcW w:w="900" w:type="dxa"/>
            <w:vMerge w:val="restart"/>
            <w:tcBorders>
              <w:top w:val="nil"/>
              <w:left w:val="single" w:sz="4" w:space="0" w:color="auto"/>
              <w:right w:val="single" w:sz="4" w:space="0" w:color="auto"/>
            </w:tcBorders>
            <w:shd w:val="clear" w:color="auto" w:fill="auto"/>
            <w:vAlign w:val="center"/>
            <w:hideMark/>
          </w:tcPr>
          <w:p w:rsidR="006D51F4" w:rsidRPr="009E3440" w:rsidRDefault="006D51F4" w:rsidP="00ED3B80">
            <w:pPr>
              <w:jc w:val="center"/>
            </w:pPr>
            <w:r w:rsidRPr="009E3440">
              <w:t>1993</w:t>
            </w:r>
          </w:p>
        </w:tc>
        <w:tc>
          <w:tcPr>
            <w:tcW w:w="720" w:type="dxa"/>
            <w:tcBorders>
              <w:top w:val="nil"/>
              <w:left w:val="single" w:sz="4" w:space="0" w:color="auto"/>
              <w:bottom w:val="nil"/>
              <w:right w:val="single" w:sz="8" w:space="0" w:color="auto"/>
            </w:tcBorders>
            <w:shd w:val="clear" w:color="auto" w:fill="auto"/>
            <w:vAlign w:val="center"/>
            <w:hideMark/>
          </w:tcPr>
          <w:p w:rsidR="006D51F4" w:rsidRPr="009E3440" w:rsidRDefault="006D51F4" w:rsidP="00ED3B80">
            <w:pPr>
              <w:jc w:val="center"/>
            </w:pPr>
            <w:r w:rsidRPr="009E3440">
              <w:t>1</w:t>
            </w:r>
          </w:p>
        </w:tc>
        <w:tc>
          <w:tcPr>
            <w:tcW w:w="99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1.68</w:t>
            </w:r>
          </w:p>
        </w:tc>
        <w:tc>
          <w:tcPr>
            <w:tcW w:w="108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4.76</w:t>
            </w:r>
          </w:p>
        </w:tc>
        <w:tc>
          <w:tcPr>
            <w:tcW w:w="126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6.54</w:t>
            </w:r>
          </w:p>
        </w:tc>
      </w:tr>
      <w:tr w:rsidR="006D51F4" w:rsidRPr="009E3440" w:rsidTr="009E3440">
        <w:trPr>
          <w:trHeight w:val="330"/>
        </w:trPr>
        <w:tc>
          <w:tcPr>
            <w:tcW w:w="1620" w:type="dxa"/>
            <w:vMerge/>
            <w:tcBorders>
              <w:top w:val="nil"/>
              <w:left w:val="single" w:sz="8" w:space="0" w:color="auto"/>
              <w:bottom w:val="single" w:sz="8" w:space="0" w:color="000000"/>
              <w:right w:val="single" w:sz="4" w:space="0" w:color="auto"/>
            </w:tcBorders>
            <w:vAlign w:val="center"/>
            <w:hideMark/>
          </w:tcPr>
          <w:p w:rsidR="006D51F4" w:rsidRPr="009E3440" w:rsidRDefault="006D51F4" w:rsidP="00ED3B80"/>
        </w:tc>
        <w:tc>
          <w:tcPr>
            <w:tcW w:w="900" w:type="dxa"/>
            <w:vMerge/>
            <w:tcBorders>
              <w:left w:val="single" w:sz="4" w:space="0" w:color="auto"/>
              <w:bottom w:val="single" w:sz="8" w:space="0" w:color="auto"/>
              <w:right w:val="single" w:sz="4" w:space="0" w:color="auto"/>
            </w:tcBorders>
            <w:vAlign w:val="center"/>
          </w:tcPr>
          <w:p w:rsidR="006D51F4" w:rsidRPr="009E3440" w:rsidRDefault="006D51F4" w:rsidP="00ED3B80">
            <w:pPr>
              <w:jc w:val="center"/>
            </w:pPr>
          </w:p>
        </w:tc>
        <w:tc>
          <w:tcPr>
            <w:tcW w:w="900" w:type="dxa"/>
            <w:vMerge/>
            <w:tcBorders>
              <w:left w:val="single" w:sz="4" w:space="0" w:color="auto"/>
              <w:bottom w:val="single" w:sz="8" w:space="0" w:color="auto"/>
              <w:right w:val="single" w:sz="4" w:space="0" w:color="auto"/>
            </w:tcBorders>
            <w:shd w:val="clear" w:color="auto" w:fill="auto"/>
            <w:vAlign w:val="center"/>
            <w:hideMark/>
          </w:tcPr>
          <w:p w:rsidR="006D51F4" w:rsidRPr="009E3440" w:rsidRDefault="006D51F4" w:rsidP="00ED3B80">
            <w:pPr>
              <w:jc w:val="center"/>
            </w:pPr>
          </w:p>
        </w:tc>
        <w:tc>
          <w:tcPr>
            <w:tcW w:w="720" w:type="dxa"/>
            <w:tcBorders>
              <w:top w:val="nil"/>
              <w:left w:val="single" w:sz="4" w:space="0" w:color="auto"/>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w:t>
            </w:r>
          </w:p>
        </w:tc>
        <w:tc>
          <w:tcPr>
            <w:tcW w:w="99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1.22</w:t>
            </w:r>
          </w:p>
        </w:tc>
        <w:tc>
          <w:tcPr>
            <w:tcW w:w="108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4.92</w:t>
            </w:r>
          </w:p>
        </w:tc>
        <w:tc>
          <w:tcPr>
            <w:tcW w:w="126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6.31</w:t>
            </w:r>
          </w:p>
        </w:tc>
      </w:tr>
      <w:tr w:rsidR="006D51F4" w:rsidRPr="009E3440" w:rsidTr="009E3440">
        <w:trPr>
          <w:trHeight w:val="315"/>
        </w:trPr>
        <w:tc>
          <w:tcPr>
            <w:tcW w:w="1620" w:type="dxa"/>
            <w:vMerge w:val="restart"/>
            <w:tcBorders>
              <w:top w:val="nil"/>
              <w:left w:val="single" w:sz="8" w:space="0" w:color="auto"/>
              <w:bottom w:val="single" w:sz="8" w:space="0" w:color="000000"/>
              <w:right w:val="single" w:sz="4" w:space="0" w:color="auto"/>
            </w:tcBorders>
            <w:shd w:val="clear" w:color="auto" w:fill="auto"/>
            <w:vAlign w:val="center"/>
            <w:hideMark/>
          </w:tcPr>
          <w:p w:rsidR="006D51F4" w:rsidRPr="009E3440" w:rsidRDefault="006D51F4" w:rsidP="00ED3B80">
            <w:r w:rsidRPr="009E3440">
              <w:t>Corral Creek</w:t>
            </w:r>
          </w:p>
        </w:tc>
        <w:tc>
          <w:tcPr>
            <w:tcW w:w="900" w:type="dxa"/>
            <w:vMerge w:val="restart"/>
            <w:tcBorders>
              <w:top w:val="nil"/>
              <w:left w:val="single" w:sz="4" w:space="0" w:color="auto"/>
              <w:right w:val="single" w:sz="4" w:space="0" w:color="auto"/>
            </w:tcBorders>
            <w:vAlign w:val="center"/>
          </w:tcPr>
          <w:p w:rsidR="006D51F4" w:rsidRPr="009E3440" w:rsidRDefault="006D51F4" w:rsidP="00ED3B80">
            <w:pPr>
              <w:jc w:val="center"/>
            </w:pPr>
            <w:r w:rsidRPr="009E3440">
              <w:t>1535</w:t>
            </w:r>
          </w:p>
        </w:tc>
        <w:tc>
          <w:tcPr>
            <w:tcW w:w="900" w:type="dxa"/>
            <w:vMerge w:val="restart"/>
            <w:tcBorders>
              <w:top w:val="nil"/>
              <w:left w:val="single" w:sz="4" w:space="0" w:color="auto"/>
              <w:right w:val="single" w:sz="4" w:space="0" w:color="auto"/>
            </w:tcBorders>
            <w:shd w:val="clear" w:color="auto" w:fill="auto"/>
            <w:vAlign w:val="center"/>
            <w:hideMark/>
          </w:tcPr>
          <w:p w:rsidR="006D51F4" w:rsidRPr="009E3440" w:rsidRDefault="006D51F4" w:rsidP="00ED3B80">
            <w:pPr>
              <w:jc w:val="center"/>
            </w:pPr>
            <w:r w:rsidRPr="009E3440">
              <w:t>1993</w:t>
            </w:r>
          </w:p>
        </w:tc>
        <w:tc>
          <w:tcPr>
            <w:tcW w:w="720" w:type="dxa"/>
            <w:tcBorders>
              <w:top w:val="nil"/>
              <w:left w:val="single" w:sz="4" w:space="0" w:color="auto"/>
              <w:bottom w:val="nil"/>
              <w:right w:val="single" w:sz="8" w:space="0" w:color="auto"/>
            </w:tcBorders>
            <w:shd w:val="clear" w:color="auto" w:fill="auto"/>
            <w:vAlign w:val="center"/>
            <w:hideMark/>
          </w:tcPr>
          <w:p w:rsidR="006D51F4" w:rsidRPr="009E3440" w:rsidRDefault="006D51F4" w:rsidP="00ED3B80">
            <w:pPr>
              <w:jc w:val="center"/>
            </w:pPr>
            <w:r w:rsidRPr="009E3440">
              <w:t>1</w:t>
            </w:r>
          </w:p>
        </w:tc>
        <w:tc>
          <w:tcPr>
            <w:tcW w:w="99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2.91</w:t>
            </w:r>
          </w:p>
        </w:tc>
        <w:tc>
          <w:tcPr>
            <w:tcW w:w="108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5.15</w:t>
            </w:r>
          </w:p>
        </w:tc>
        <w:tc>
          <w:tcPr>
            <w:tcW w:w="126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12.69</w:t>
            </w:r>
          </w:p>
        </w:tc>
      </w:tr>
      <w:tr w:rsidR="006D51F4" w:rsidRPr="009E3440" w:rsidTr="009E3440">
        <w:trPr>
          <w:trHeight w:val="330"/>
        </w:trPr>
        <w:tc>
          <w:tcPr>
            <w:tcW w:w="1620" w:type="dxa"/>
            <w:vMerge/>
            <w:tcBorders>
              <w:top w:val="nil"/>
              <w:left w:val="single" w:sz="8" w:space="0" w:color="auto"/>
              <w:bottom w:val="single" w:sz="8" w:space="0" w:color="000000"/>
              <w:right w:val="single" w:sz="4" w:space="0" w:color="auto"/>
            </w:tcBorders>
            <w:vAlign w:val="center"/>
            <w:hideMark/>
          </w:tcPr>
          <w:p w:rsidR="006D51F4" w:rsidRPr="009E3440" w:rsidRDefault="006D51F4" w:rsidP="00ED3B80"/>
        </w:tc>
        <w:tc>
          <w:tcPr>
            <w:tcW w:w="900" w:type="dxa"/>
            <w:vMerge/>
            <w:tcBorders>
              <w:left w:val="single" w:sz="4" w:space="0" w:color="auto"/>
              <w:bottom w:val="single" w:sz="8" w:space="0" w:color="auto"/>
              <w:right w:val="single" w:sz="4" w:space="0" w:color="auto"/>
            </w:tcBorders>
            <w:vAlign w:val="center"/>
          </w:tcPr>
          <w:p w:rsidR="006D51F4" w:rsidRPr="009E3440" w:rsidRDefault="006D51F4" w:rsidP="00ED3B80">
            <w:pPr>
              <w:jc w:val="center"/>
            </w:pPr>
          </w:p>
        </w:tc>
        <w:tc>
          <w:tcPr>
            <w:tcW w:w="900" w:type="dxa"/>
            <w:vMerge/>
            <w:tcBorders>
              <w:left w:val="single" w:sz="4" w:space="0" w:color="auto"/>
              <w:bottom w:val="single" w:sz="8" w:space="0" w:color="auto"/>
              <w:right w:val="single" w:sz="4" w:space="0" w:color="auto"/>
            </w:tcBorders>
            <w:shd w:val="clear" w:color="auto" w:fill="auto"/>
            <w:vAlign w:val="center"/>
            <w:hideMark/>
          </w:tcPr>
          <w:p w:rsidR="006D51F4" w:rsidRPr="009E3440" w:rsidRDefault="006D51F4" w:rsidP="00ED3B80">
            <w:pPr>
              <w:jc w:val="center"/>
            </w:pPr>
          </w:p>
        </w:tc>
        <w:tc>
          <w:tcPr>
            <w:tcW w:w="720" w:type="dxa"/>
            <w:tcBorders>
              <w:top w:val="nil"/>
              <w:left w:val="single" w:sz="4" w:space="0" w:color="auto"/>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w:t>
            </w:r>
          </w:p>
        </w:tc>
        <w:tc>
          <w:tcPr>
            <w:tcW w:w="99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1.61</w:t>
            </w:r>
          </w:p>
        </w:tc>
        <w:tc>
          <w:tcPr>
            <w:tcW w:w="108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3.11</w:t>
            </w:r>
          </w:p>
        </w:tc>
        <w:tc>
          <w:tcPr>
            <w:tcW w:w="126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3.41</w:t>
            </w:r>
          </w:p>
        </w:tc>
      </w:tr>
      <w:tr w:rsidR="006D51F4" w:rsidRPr="009E3440" w:rsidTr="009E3440">
        <w:trPr>
          <w:trHeight w:val="315"/>
        </w:trPr>
        <w:tc>
          <w:tcPr>
            <w:tcW w:w="1620" w:type="dxa"/>
            <w:vMerge w:val="restart"/>
            <w:tcBorders>
              <w:top w:val="nil"/>
              <w:left w:val="single" w:sz="8" w:space="0" w:color="auto"/>
              <w:bottom w:val="single" w:sz="8" w:space="0" w:color="000000"/>
              <w:right w:val="single" w:sz="4" w:space="0" w:color="auto"/>
            </w:tcBorders>
            <w:shd w:val="clear" w:color="auto" w:fill="auto"/>
            <w:vAlign w:val="center"/>
            <w:hideMark/>
          </w:tcPr>
          <w:p w:rsidR="006D51F4" w:rsidRPr="009E3440" w:rsidRDefault="006D51F4" w:rsidP="00ED3B80">
            <w:r w:rsidRPr="009E3440">
              <w:t>Deep Creek</w:t>
            </w:r>
          </w:p>
        </w:tc>
        <w:tc>
          <w:tcPr>
            <w:tcW w:w="900" w:type="dxa"/>
            <w:vMerge w:val="restart"/>
            <w:tcBorders>
              <w:top w:val="nil"/>
              <w:left w:val="single" w:sz="4" w:space="0" w:color="auto"/>
              <w:right w:val="single" w:sz="4" w:space="0" w:color="auto"/>
            </w:tcBorders>
            <w:vAlign w:val="center"/>
          </w:tcPr>
          <w:p w:rsidR="006D51F4" w:rsidRPr="009E3440" w:rsidRDefault="006D51F4" w:rsidP="00ED3B80">
            <w:pPr>
              <w:jc w:val="center"/>
            </w:pPr>
            <w:r w:rsidRPr="009E3440">
              <w:t>4247</w:t>
            </w:r>
          </w:p>
        </w:tc>
        <w:tc>
          <w:tcPr>
            <w:tcW w:w="900" w:type="dxa"/>
            <w:vMerge w:val="restart"/>
            <w:tcBorders>
              <w:top w:val="nil"/>
              <w:left w:val="single" w:sz="4" w:space="0" w:color="auto"/>
              <w:right w:val="single" w:sz="4" w:space="0" w:color="auto"/>
            </w:tcBorders>
            <w:shd w:val="clear" w:color="auto" w:fill="auto"/>
            <w:vAlign w:val="center"/>
            <w:hideMark/>
          </w:tcPr>
          <w:p w:rsidR="006D51F4" w:rsidRPr="009E3440" w:rsidRDefault="006D51F4" w:rsidP="00ED3B80">
            <w:pPr>
              <w:jc w:val="center"/>
            </w:pPr>
            <w:r w:rsidRPr="009E3440">
              <w:t>1993</w:t>
            </w:r>
          </w:p>
        </w:tc>
        <w:tc>
          <w:tcPr>
            <w:tcW w:w="720" w:type="dxa"/>
            <w:tcBorders>
              <w:top w:val="nil"/>
              <w:left w:val="single" w:sz="4" w:space="0" w:color="auto"/>
              <w:bottom w:val="nil"/>
              <w:right w:val="single" w:sz="8" w:space="0" w:color="auto"/>
            </w:tcBorders>
            <w:shd w:val="clear" w:color="auto" w:fill="auto"/>
            <w:vAlign w:val="center"/>
            <w:hideMark/>
          </w:tcPr>
          <w:p w:rsidR="006D51F4" w:rsidRPr="009E3440" w:rsidRDefault="006D51F4" w:rsidP="00ED3B80">
            <w:pPr>
              <w:jc w:val="center"/>
            </w:pPr>
            <w:r w:rsidRPr="009E3440">
              <w:t>1</w:t>
            </w:r>
          </w:p>
        </w:tc>
        <w:tc>
          <w:tcPr>
            <w:tcW w:w="99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1.94</w:t>
            </w:r>
          </w:p>
        </w:tc>
        <w:tc>
          <w:tcPr>
            <w:tcW w:w="108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10.31</w:t>
            </w:r>
          </w:p>
        </w:tc>
        <w:tc>
          <w:tcPr>
            <w:tcW w:w="126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8.8</w:t>
            </w:r>
          </w:p>
        </w:tc>
      </w:tr>
      <w:tr w:rsidR="006D51F4" w:rsidRPr="009E3440" w:rsidTr="009E3440">
        <w:trPr>
          <w:trHeight w:val="330"/>
        </w:trPr>
        <w:tc>
          <w:tcPr>
            <w:tcW w:w="1620" w:type="dxa"/>
            <w:vMerge/>
            <w:tcBorders>
              <w:top w:val="nil"/>
              <w:left w:val="single" w:sz="8" w:space="0" w:color="auto"/>
              <w:bottom w:val="single" w:sz="8" w:space="0" w:color="000000"/>
              <w:right w:val="single" w:sz="4" w:space="0" w:color="auto"/>
            </w:tcBorders>
            <w:vAlign w:val="center"/>
            <w:hideMark/>
          </w:tcPr>
          <w:p w:rsidR="006D51F4" w:rsidRPr="009E3440" w:rsidRDefault="006D51F4" w:rsidP="00ED3B80"/>
        </w:tc>
        <w:tc>
          <w:tcPr>
            <w:tcW w:w="900" w:type="dxa"/>
            <w:vMerge/>
            <w:tcBorders>
              <w:left w:val="single" w:sz="4" w:space="0" w:color="auto"/>
              <w:bottom w:val="single" w:sz="8" w:space="0" w:color="auto"/>
              <w:right w:val="single" w:sz="4" w:space="0" w:color="auto"/>
            </w:tcBorders>
            <w:vAlign w:val="center"/>
          </w:tcPr>
          <w:p w:rsidR="006D51F4" w:rsidRPr="009E3440" w:rsidRDefault="006D51F4" w:rsidP="00ED3B80">
            <w:pPr>
              <w:jc w:val="center"/>
            </w:pPr>
          </w:p>
        </w:tc>
        <w:tc>
          <w:tcPr>
            <w:tcW w:w="900" w:type="dxa"/>
            <w:vMerge/>
            <w:tcBorders>
              <w:left w:val="single" w:sz="4" w:space="0" w:color="auto"/>
              <w:bottom w:val="single" w:sz="8" w:space="0" w:color="auto"/>
              <w:right w:val="single" w:sz="4" w:space="0" w:color="auto"/>
            </w:tcBorders>
            <w:shd w:val="clear" w:color="auto" w:fill="auto"/>
            <w:vAlign w:val="center"/>
            <w:hideMark/>
          </w:tcPr>
          <w:p w:rsidR="006D51F4" w:rsidRPr="009E3440" w:rsidRDefault="006D51F4" w:rsidP="00ED3B80">
            <w:pPr>
              <w:jc w:val="center"/>
            </w:pPr>
          </w:p>
        </w:tc>
        <w:tc>
          <w:tcPr>
            <w:tcW w:w="720" w:type="dxa"/>
            <w:tcBorders>
              <w:top w:val="nil"/>
              <w:left w:val="single" w:sz="4" w:space="0" w:color="auto"/>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w:t>
            </w:r>
          </w:p>
        </w:tc>
        <w:tc>
          <w:tcPr>
            <w:tcW w:w="99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2.07</w:t>
            </w:r>
          </w:p>
        </w:tc>
        <w:tc>
          <w:tcPr>
            <w:tcW w:w="108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9.18</w:t>
            </w:r>
          </w:p>
        </w:tc>
        <w:tc>
          <w:tcPr>
            <w:tcW w:w="126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3.45</w:t>
            </w:r>
          </w:p>
        </w:tc>
      </w:tr>
      <w:tr w:rsidR="006D51F4" w:rsidRPr="009E3440" w:rsidTr="009E3440">
        <w:trPr>
          <w:trHeight w:val="645"/>
        </w:trPr>
        <w:tc>
          <w:tcPr>
            <w:tcW w:w="1620" w:type="dxa"/>
            <w:tcBorders>
              <w:top w:val="nil"/>
              <w:left w:val="single" w:sz="8" w:space="0" w:color="auto"/>
              <w:bottom w:val="single" w:sz="8" w:space="0" w:color="auto"/>
              <w:right w:val="single" w:sz="4" w:space="0" w:color="auto"/>
            </w:tcBorders>
            <w:shd w:val="clear" w:color="auto" w:fill="auto"/>
            <w:vAlign w:val="center"/>
            <w:hideMark/>
          </w:tcPr>
          <w:p w:rsidR="006D51F4" w:rsidRPr="009E3440" w:rsidRDefault="006D51F4" w:rsidP="00ED3B80">
            <w:r w:rsidRPr="009E3440">
              <w:t>Gutridge Creek</w:t>
            </w:r>
          </w:p>
        </w:tc>
        <w:tc>
          <w:tcPr>
            <w:tcW w:w="900" w:type="dxa"/>
            <w:tcBorders>
              <w:top w:val="nil"/>
              <w:left w:val="single" w:sz="4" w:space="0" w:color="auto"/>
              <w:bottom w:val="single" w:sz="8" w:space="0" w:color="auto"/>
              <w:right w:val="single" w:sz="4" w:space="0" w:color="auto"/>
            </w:tcBorders>
            <w:vAlign w:val="center"/>
          </w:tcPr>
          <w:p w:rsidR="006D51F4" w:rsidRPr="009E3440" w:rsidRDefault="006D51F4" w:rsidP="00ED3B80">
            <w:pPr>
              <w:jc w:val="center"/>
            </w:pPr>
            <w:r w:rsidRPr="009E3440">
              <w:t>591</w:t>
            </w:r>
          </w:p>
        </w:tc>
        <w:tc>
          <w:tcPr>
            <w:tcW w:w="900" w:type="dxa"/>
            <w:tcBorders>
              <w:top w:val="nil"/>
              <w:left w:val="single" w:sz="4" w:space="0" w:color="auto"/>
              <w:bottom w:val="single" w:sz="8" w:space="0" w:color="auto"/>
              <w:right w:val="single" w:sz="4" w:space="0" w:color="auto"/>
            </w:tcBorders>
            <w:shd w:val="clear" w:color="auto" w:fill="auto"/>
            <w:vAlign w:val="center"/>
            <w:hideMark/>
          </w:tcPr>
          <w:p w:rsidR="006D51F4" w:rsidRPr="009E3440" w:rsidRDefault="006D51F4" w:rsidP="00ED3B80">
            <w:pPr>
              <w:jc w:val="center"/>
            </w:pPr>
            <w:r w:rsidRPr="009E3440">
              <w:t>1993</w:t>
            </w:r>
          </w:p>
        </w:tc>
        <w:tc>
          <w:tcPr>
            <w:tcW w:w="720" w:type="dxa"/>
            <w:tcBorders>
              <w:top w:val="nil"/>
              <w:left w:val="single" w:sz="4" w:space="0" w:color="auto"/>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w:t>
            </w:r>
          </w:p>
        </w:tc>
        <w:tc>
          <w:tcPr>
            <w:tcW w:w="99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0.56</w:t>
            </w:r>
          </w:p>
        </w:tc>
        <w:tc>
          <w:tcPr>
            <w:tcW w:w="108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5.36</w:t>
            </w:r>
          </w:p>
        </w:tc>
        <w:tc>
          <w:tcPr>
            <w:tcW w:w="126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15</w:t>
            </w:r>
          </w:p>
        </w:tc>
      </w:tr>
      <w:tr w:rsidR="006D51F4" w:rsidRPr="009E3440" w:rsidTr="009E3440">
        <w:trPr>
          <w:trHeight w:val="330"/>
        </w:trPr>
        <w:tc>
          <w:tcPr>
            <w:tcW w:w="1620" w:type="dxa"/>
            <w:tcBorders>
              <w:top w:val="nil"/>
              <w:left w:val="single" w:sz="8" w:space="0" w:color="auto"/>
              <w:bottom w:val="single" w:sz="8" w:space="0" w:color="auto"/>
              <w:right w:val="single" w:sz="4" w:space="0" w:color="auto"/>
            </w:tcBorders>
            <w:shd w:val="clear" w:color="auto" w:fill="auto"/>
            <w:vAlign w:val="center"/>
            <w:hideMark/>
          </w:tcPr>
          <w:p w:rsidR="006D51F4" w:rsidRPr="009E3440" w:rsidRDefault="006D51F4" w:rsidP="00ED3B80">
            <w:r w:rsidRPr="009E3440">
              <w:t>Onion Gulch</w:t>
            </w:r>
          </w:p>
        </w:tc>
        <w:tc>
          <w:tcPr>
            <w:tcW w:w="900" w:type="dxa"/>
            <w:tcBorders>
              <w:top w:val="nil"/>
              <w:left w:val="single" w:sz="4" w:space="0" w:color="auto"/>
              <w:bottom w:val="single" w:sz="8" w:space="0" w:color="auto"/>
              <w:right w:val="single" w:sz="4" w:space="0" w:color="auto"/>
            </w:tcBorders>
            <w:vAlign w:val="center"/>
          </w:tcPr>
          <w:p w:rsidR="006D51F4" w:rsidRPr="009E3440" w:rsidRDefault="006D51F4" w:rsidP="00ED3B80">
            <w:pPr>
              <w:jc w:val="center"/>
            </w:pPr>
            <w:r w:rsidRPr="009E3440">
              <w:t>98</w:t>
            </w:r>
          </w:p>
        </w:tc>
        <w:tc>
          <w:tcPr>
            <w:tcW w:w="900" w:type="dxa"/>
            <w:tcBorders>
              <w:top w:val="nil"/>
              <w:left w:val="single" w:sz="4" w:space="0" w:color="auto"/>
              <w:bottom w:val="single" w:sz="8" w:space="0" w:color="auto"/>
              <w:right w:val="single" w:sz="4" w:space="0" w:color="auto"/>
            </w:tcBorders>
            <w:shd w:val="clear" w:color="auto" w:fill="auto"/>
            <w:vAlign w:val="center"/>
            <w:hideMark/>
          </w:tcPr>
          <w:p w:rsidR="006D51F4" w:rsidRPr="009E3440" w:rsidRDefault="006D51F4" w:rsidP="00ED3B80">
            <w:pPr>
              <w:jc w:val="center"/>
            </w:pPr>
            <w:r w:rsidRPr="009E3440">
              <w:t>1993</w:t>
            </w:r>
          </w:p>
        </w:tc>
        <w:tc>
          <w:tcPr>
            <w:tcW w:w="720" w:type="dxa"/>
            <w:tcBorders>
              <w:top w:val="nil"/>
              <w:left w:val="single" w:sz="4" w:space="0" w:color="auto"/>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w:t>
            </w:r>
          </w:p>
        </w:tc>
        <w:tc>
          <w:tcPr>
            <w:tcW w:w="990" w:type="dxa"/>
            <w:tcBorders>
              <w:top w:val="nil"/>
              <w:left w:val="nil"/>
              <w:bottom w:val="nil"/>
              <w:right w:val="single" w:sz="8" w:space="0" w:color="auto"/>
            </w:tcBorders>
            <w:shd w:val="clear" w:color="auto" w:fill="auto"/>
            <w:vAlign w:val="center"/>
            <w:hideMark/>
          </w:tcPr>
          <w:p w:rsidR="006D51F4" w:rsidRPr="009E3440" w:rsidRDefault="006D51F4" w:rsidP="00ED3B80">
            <w:pPr>
              <w:jc w:val="center"/>
            </w:pPr>
            <w:r w:rsidRPr="009E3440">
              <w:t>1.26</w:t>
            </w:r>
          </w:p>
        </w:tc>
        <w:tc>
          <w:tcPr>
            <w:tcW w:w="108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2.38</w:t>
            </w:r>
          </w:p>
        </w:tc>
        <w:tc>
          <w:tcPr>
            <w:tcW w:w="126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10</w:t>
            </w:r>
          </w:p>
        </w:tc>
      </w:tr>
      <w:tr w:rsidR="006D51F4" w:rsidRPr="009E3440" w:rsidTr="009E3440">
        <w:trPr>
          <w:trHeight w:val="385"/>
        </w:trPr>
        <w:tc>
          <w:tcPr>
            <w:tcW w:w="1620" w:type="dxa"/>
            <w:tcBorders>
              <w:top w:val="nil"/>
              <w:left w:val="single" w:sz="8" w:space="0" w:color="auto"/>
              <w:bottom w:val="single" w:sz="8" w:space="0" w:color="auto"/>
              <w:right w:val="single" w:sz="4" w:space="0" w:color="auto"/>
            </w:tcBorders>
            <w:shd w:val="clear" w:color="auto" w:fill="auto"/>
            <w:vAlign w:val="center"/>
            <w:hideMark/>
          </w:tcPr>
          <w:p w:rsidR="006D51F4" w:rsidRPr="009E3440" w:rsidRDefault="006D51F4" w:rsidP="00ED3B80">
            <w:r w:rsidRPr="009E3440">
              <w:t>Pasture Creek</w:t>
            </w:r>
          </w:p>
        </w:tc>
        <w:tc>
          <w:tcPr>
            <w:tcW w:w="900" w:type="dxa"/>
            <w:tcBorders>
              <w:top w:val="nil"/>
              <w:left w:val="single" w:sz="4" w:space="0" w:color="auto"/>
              <w:bottom w:val="single" w:sz="4" w:space="0" w:color="auto"/>
              <w:right w:val="single" w:sz="4" w:space="0" w:color="auto"/>
            </w:tcBorders>
            <w:vAlign w:val="center"/>
          </w:tcPr>
          <w:p w:rsidR="006D51F4" w:rsidRPr="009E3440" w:rsidRDefault="006D51F4" w:rsidP="00ED3B80">
            <w:pPr>
              <w:jc w:val="center"/>
            </w:pPr>
            <w:r w:rsidRPr="009E3440">
              <w:t>775</w:t>
            </w:r>
          </w:p>
        </w:tc>
        <w:tc>
          <w:tcPr>
            <w:tcW w:w="900" w:type="dxa"/>
            <w:tcBorders>
              <w:top w:val="nil"/>
              <w:left w:val="single" w:sz="4" w:space="0" w:color="auto"/>
              <w:bottom w:val="single" w:sz="8" w:space="0" w:color="auto"/>
              <w:right w:val="single" w:sz="4" w:space="0" w:color="auto"/>
            </w:tcBorders>
            <w:shd w:val="clear" w:color="auto" w:fill="auto"/>
            <w:vAlign w:val="center"/>
            <w:hideMark/>
          </w:tcPr>
          <w:p w:rsidR="006D51F4" w:rsidRPr="009E3440" w:rsidRDefault="006D51F4" w:rsidP="00ED3B80">
            <w:pPr>
              <w:jc w:val="center"/>
            </w:pPr>
            <w:r w:rsidRPr="009E3440">
              <w:t>1993</w:t>
            </w:r>
          </w:p>
        </w:tc>
        <w:tc>
          <w:tcPr>
            <w:tcW w:w="720" w:type="dxa"/>
            <w:tcBorders>
              <w:top w:val="nil"/>
              <w:left w:val="single" w:sz="4" w:space="0" w:color="auto"/>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2.53</w:t>
            </w:r>
          </w:p>
        </w:tc>
        <w:tc>
          <w:tcPr>
            <w:tcW w:w="108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13.44</w:t>
            </w:r>
          </w:p>
        </w:tc>
        <w:tc>
          <w:tcPr>
            <w:tcW w:w="1260" w:type="dxa"/>
            <w:tcBorders>
              <w:top w:val="nil"/>
              <w:left w:val="nil"/>
              <w:bottom w:val="single" w:sz="8" w:space="0" w:color="auto"/>
              <w:right w:val="single" w:sz="8" w:space="0" w:color="auto"/>
            </w:tcBorders>
            <w:shd w:val="clear" w:color="auto" w:fill="auto"/>
            <w:vAlign w:val="center"/>
            <w:hideMark/>
          </w:tcPr>
          <w:p w:rsidR="006D51F4" w:rsidRPr="009E3440" w:rsidRDefault="006D51F4" w:rsidP="00ED3B80">
            <w:pPr>
              <w:jc w:val="center"/>
            </w:pPr>
            <w:r w:rsidRPr="009E3440">
              <w:t>3.79</w:t>
            </w:r>
          </w:p>
        </w:tc>
      </w:tr>
    </w:tbl>
    <w:p w:rsidR="006D51F4" w:rsidRPr="00DB206B" w:rsidRDefault="006D51F4" w:rsidP="006D51F4">
      <w:pPr>
        <w:ind w:left="360"/>
        <w:rPr>
          <w:b/>
        </w:rPr>
      </w:pPr>
    </w:p>
    <w:p w:rsidR="0017609D" w:rsidRPr="00DB206B" w:rsidRDefault="0017609D" w:rsidP="009E3440">
      <w:pPr>
        <w:spacing w:after="200" w:line="276" w:lineRule="auto"/>
        <w:rPr>
          <w:b/>
        </w:rPr>
      </w:pPr>
      <w:r w:rsidRPr="00DB206B">
        <w:rPr>
          <w:b/>
        </w:rPr>
        <w:t xml:space="preserve">Table </w:t>
      </w:r>
      <w:r w:rsidR="004C4DCA">
        <w:rPr>
          <w:b/>
        </w:rPr>
        <w:t>6</w:t>
      </w:r>
      <w:r w:rsidRPr="00DB206B">
        <w:rPr>
          <w:b/>
        </w:rPr>
        <w:t>.  Maximum 7-day average of the daily stream temperatures</w:t>
      </w:r>
      <w:r w:rsidR="00DB206B" w:rsidRPr="00DB206B">
        <w:rPr>
          <w:b/>
        </w:rPr>
        <w:t>.</w:t>
      </w:r>
      <w:r w:rsidRPr="00DB206B">
        <w:rPr>
          <w:b/>
        </w:rPr>
        <w:t xml:space="preserve"> </w:t>
      </w: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40"/>
        <w:gridCol w:w="810"/>
        <w:gridCol w:w="990"/>
        <w:gridCol w:w="720"/>
        <w:gridCol w:w="720"/>
        <w:gridCol w:w="720"/>
        <w:gridCol w:w="810"/>
        <w:gridCol w:w="810"/>
        <w:gridCol w:w="720"/>
        <w:gridCol w:w="720"/>
        <w:gridCol w:w="720"/>
      </w:tblGrid>
      <w:tr w:rsidR="001D6D1F" w:rsidRPr="009E3440" w:rsidTr="00293081">
        <w:trPr>
          <w:trHeight w:val="720"/>
        </w:trPr>
        <w:tc>
          <w:tcPr>
            <w:tcW w:w="1440" w:type="dxa"/>
            <w:shd w:val="clear" w:color="auto" w:fill="EAF1DD" w:themeFill="accent3" w:themeFillTint="33"/>
            <w:vAlign w:val="center"/>
            <w:hideMark/>
          </w:tcPr>
          <w:p w:rsidR="0017609D" w:rsidRPr="009E3440" w:rsidRDefault="001D6D1F" w:rsidP="001D6D1F">
            <w:pPr>
              <w:jc w:val="center"/>
              <w:rPr>
                <w:b/>
                <w:bCs/>
                <w:color w:val="000000"/>
                <w:sz w:val="20"/>
                <w:szCs w:val="20"/>
              </w:rPr>
            </w:pPr>
            <w:r w:rsidRPr="009E3440">
              <w:rPr>
                <w:b/>
                <w:bCs/>
                <w:color w:val="000000"/>
                <w:sz w:val="20"/>
                <w:szCs w:val="20"/>
              </w:rPr>
              <w:t>Stream</w:t>
            </w:r>
          </w:p>
        </w:tc>
        <w:tc>
          <w:tcPr>
            <w:tcW w:w="810" w:type="dxa"/>
            <w:shd w:val="clear" w:color="auto" w:fill="EAF1DD" w:themeFill="accent3" w:themeFillTint="33"/>
            <w:vAlign w:val="center"/>
            <w:hideMark/>
          </w:tcPr>
          <w:p w:rsidR="0017609D" w:rsidRPr="009E3440" w:rsidRDefault="0017609D" w:rsidP="001D6D1F">
            <w:pPr>
              <w:jc w:val="center"/>
              <w:rPr>
                <w:b/>
                <w:bCs/>
                <w:color w:val="000000"/>
                <w:sz w:val="20"/>
                <w:szCs w:val="20"/>
              </w:rPr>
            </w:pPr>
            <w:r w:rsidRPr="009E3440">
              <w:rPr>
                <w:b/>
                <w:bCs/>
                <w:color w:val="000000"/>
                <w:sz w:val="20"/>
                <w:szCs w:val="20"/>
              </w:rPr>
              <w:t>Hobo No.</w:t>
            </w:r>
          </w:p>
        </w:tc>
        <w:tc>
          <w:tcPr>
            <w:tcW w:w="990" w:type="dxa"/>
            <w:shd w:val="clear" w:color="auto" w:fill="EAF1DD" w:themeFill="accent3" w:themeFillTint="33"/>
            <w:vAlign w:val="center"/>
            <w:hideMark/>
          </w:tcPr>
          <w:p w:rsidR="0017609D" w:rsidRPr="009E3440" w:rsidRDefault="0017609D" w:rsidP="00364F53">
            <w:pPr>
              <w:jc w:val="center"/>
              <w:rPr>
                <w:b/>
                <w:bCs/>
                <w:color w:val="000000"/>
                <w:sz w:val="16"/>
                <w:szCs w:val="16"/>
              </w:rPr>
            </w:pPr>
            <w:r w:rsidRPr="009E3440">
              <w:rPr>
                <w:b/>
                <w:bCs/>
                <w:color w:val="000000"/>
                <w:sz w:val="16"/>
                <w:szCs w:val="16"/>
              </w:rPr>
              <w:t>Ele</w:t>
            </w:r>
            <w:r w:rsidR="001D6D1F" w:rsidRPr="009E3440">
              <w:rPr>
                <w:b/>
                <w:bCs/>
                <w:color w:val="000000"/>
                <w:sz w:val="16"/>
                <w:szCs w:val="16"/>
              </w:rPr>
              <w:t>vat</w:t>
            </w:r>
            <w:r w:rsidRPr="009E3440">
              <w:rPr>
                <w:b/>
                <w:bCs/>
                <w:color w:val="000000"/>
                <w:sz w:val="16"/>
                <w:szCs w:val="16"/>
              </w:rPr>
              <w:t>ion</w:t>
            </w:r>
            <w:r w:rsidR="001D6D1F" w:rsidRPr="009E3440">
              <w:rPr>
                <w:b/>
                <w:bCs/>
                <w:color w:val="000000"/>
                <w:sz w:val="16"/>
                <w:szCs w:val="16"/>
              </w:rPr>
              <w:t xml:space="preserve"> </w:t>
            </w:r>
            <w:r w:rsidRPr="009E3440">
              <w:rPr>
                <w:b/>
                <w:bCs/>
                <w:color w:val="000000"/>
                <w:sz w:val="16"/>
                <w:szCs w:val="16"/>
              </w:rPr>
              <w:t>(ft)</w:t>
            </w:r>
          </w:p>
        </w:tc>
        <w:tc>
          <w:tcPr>
            <w:tcW w:w="720" w:type="dxa"/>
            <w:shd w:val="clear" w:color="auto" w:fill="EAF1DD" w:themeFill="accent3" w:themeFillTint="33"/>
            <w:vAlign w:val="center"/>
            <w:hideMark/>
          </w:tcPr>
          <w:p w:rsidR="0017609D" w:rsidRPr="009E3440" w:rsidRDefault="0017609D" w:rsidP="001D6D1F">
            <w:pPr>
              <w:jc w:val="center"/>
              <w:rPr>
                <w:b/>
                <w:bCs/>
                <w:color w:val="000000"/>
                <w:sz w:val="20"/>
                <w:szCs w:val="20"/>
              </w:rPr>
            </w:pPr>
            <w:r w:rsidRPr="009E3440">
              <w:rPr>
                <w:b/>
                <w:bCs/>
                <w:color w:val="000000"/>
                <w:sz w:val="20"/>
                <w:szCs w:val="20"/>
              </w:rPr>
              <w:t>1995</w:t>
            </w:r>
          </w:p>
        </w:tc>
        <w:tc>
          <w:tcPr>
            <w:tcW w:w="720" w:type="dxa"/>
            <w:shd w:val="clear" w:color="auto" w:fill="EAF1DD" w:themeFill="accent3" w:themeFillTint="33"/>
            <w:vAlign w:val="center"/>
            <w:hideMark/>
          </w:tcPr>
          <w:p w:rsidR="0017609D" w:rsidRPr="009E3440" w:rsidRDefault="0017609D" w:rsidP="001D6D1F">
            <w:pPr>
              <w:jc w:val="center"/>
              <w:rPr>
                <w:b/>
                <w:bCs/>
                <w:color w:val="000000"/>
                <w:sz w:val="20"/>
                <w:szCs w:val="20"/>
              </w:rPr>
            </w:pPr>
            <w:r w:rsidRPr="009E3440">
              <w:rPr>
                <w:b/>
                <w:bCs/>
                <w:color w:val="000000"/>
                <w:sz w:val="20"/>
                <w:szCs w:val="20"/>
              </w:rPr>
              <w:t>1996</w:t>
            </w:r>
          </w:p>
        </w:tc>
        <w:tc>
          <w:tcPr>
            <w:tcW w:w="720" w:type="dxa"/>
            <w:shd w:val="clear" w:color="auto" w:fill="EAF1DD" w:themeFill="accent3" w:themeFillTint="33"/>
            <w:vAlign w:val="center"/>
            <w:hideMark/>
          </w:tcPr>
          <w:p w:rsidR="0017609D" w:rsidRPr="009E3440" w:rsidRDefault="0017609D" w:rsidP="001D6D1F">
            <w:pPr>
              <w:jc w:val="center"/>
              <w:rPr>
                <w:b/>
                <w:bCs/>
                <w:color w:val="000000"/>
                <w:sz w:val="20"/>
                <w:szCs w:val="20"/>
              </w:rPr>
            </w:pPr>
            <w:r w:rsidRPr="009E3440">
              <w:rPr>
                <w:b/>
                <w:bCs/>
                <w:color w:val="000000"/>
                <w:sz w:val="20"/>
                <w:szCs w:val="20"/>
              </w:rPr>
              <w:t>1997</w:t>
            </w:r>
          </w:p>
        </w:tc>
        <w:tc>
          <w:tcPr>
            <w:tcW w:w="810" w:type="dxa"/>
            <w:shd w:val="clear" w:color="auto" w:fill="EAF1DD" w:themeFill="accent3" w:themeFillTint="33"/>
            <w:vAlign w:val="center"/>
            <w:hideMark/>
          </w:tcPr>
          <w:p w:rsidR="0017609D" w:rsidRPr="009E3440" w:rsidRDefault="0017609D" w:rsidP="001D6D1F">
            <w:pPr>
              <w:jc w:val="center"/>
              <w:rPr>
                <w:b/>
                <w:bCs/>
                <w:color w:val="000000"/>
                <w:sz w:val="20"/>
                <w:szCs w:val="20"/>
              </w:rPr>
            </w:pPr>
            <w:r w:rsidRPr="009E3440">
              <w:rPr>
                <w:b/>
                <w:bCs/>
                <w:color w:val="000000"/>
                <w:sz w:val="20"/>
                <w:szCs w:val="20"/>
              </w:rPr>
              <w:t>1998</w:t>
            </w:r>
          </w:p>
        </w:tc>
        <w:tc>
          <w:tcPr>
            <w:tcW w:w="810" w:type="dxa"/>
            <w:shd w:val="clear" w:color="auto" w:fill="EAF1DD" w:themeFill="accent3" w:themeFillTint="33"/>
            <w:vAlign w:val="center"/>
            <w:hideMark/>
          </w:tcPr>
          <w:p w:rsidR="0017609D" w:rsidRPr="009E3440" w:rsidRDefault="0017609D" w:rsidP="001D6D1F">
            <w:pPr>
              <w:jc w:val="center"/>
              <w:rPr>
                <w:b/>
                <w:bCs/>
                <w:color w:val="000000"/>
                <w:sz w:val="20"/>
                <w:szCs w:val="20"/>
              </w:rPr>
            </w:pPr>
            <w:r w:rsidRPr="009E3440">
              <w:rPr>
                <w:b/>
                <w:bCs/>
                <w:color w:val="000000"/>
                <w:sz w:val="20"/>
                <w:szCs w:val="20"/>
              </w:rPr>
              <w:t>1999</w:t>
            </w:r>
          </w:p>
        </w:tc>
        <w:tc>
          <w:tcPr>
            <w:tcW w:w="720" w:type="dxa"/>
            <w:shd w:val="clear" w:color="auto" w:fill="EAF1DD" w:themeFill="accent3" w:themeFillTint="33"/>
            <w:vAlign w:val="center"/>
            <w:hideMark/>
          </w:tcPr>
          <w:p w:rsidR="0017609D" w:rsidRPr="009E3440" w:rsidRDefault="0017609D" w:rsidP="001D6D1F">
            <w:pPr>
              <w:jc w:val="center"/>
              <w:rPr>
                <w:b/>
                <w:bCs/>
                <w:color w:val="000000"/>
                <w:sz w:val="20"/>
                <w:szCs w:val="20"/>
              </w:rPr>
            </w:pPr>
            <w:r w:rsidRPr="009E3440">
              <w:rPr>
                <w:b/>
                <w:bCs/>
                <w:color w:val="000000"/>
                <w:sz w:val="20"/>
                <w:szCs w:val="20"/>
              </w:rPr>
              <w:t>2002</w:t>
            </w:r>
          </w:p>
        </w:tc>
        <w:tc>
          <w:tcPr>
            <w:tcW w:w="720" w:type="dxa"/>
            <w:shd w:val="clear" w:color="auto" w:fill="EAF1DD" w:themeFill="accent3" w:themeFillTint="33"/>
            <w:vAlign w:val="center"/>
            <w:hideMark/>
          </w:tcPr>
          <w:p w:rsidR="0017609D" w:rsidRPr="009E3440" w:rsidRDefault="0017609D" w:rsidP="001D6D1F">
            <w:pPr>
              <w:jc w:val="center"/>
              <w:rPr>
                <w:b/>
                <w:bCs/>
                <w:color w:val="000000"/>
                <w:sz w:val="20"/>
                <w:szCs w:val="20"/>
              </w:rPr>
            </w:pPr>
            <w:r w:rsidRPr="009E3440">
              <w:rPr>
                <w:b/>
                <w:bCs/>
                <w:color w:val="000000"/>
                <w:sz w:val="20"/>
                <w:szCs w:val="20"/>
              </w:rPr>
              <w:t>2003</w:t>
            </w:r>
          </w:p>
        </w:tc>
        <w:tc>
          <w:tcPr>
            <w:tcW w:w="720" w:type="dxa"/>
            <w:shd w:val="clear" w:color="auto" w:fill="EAF1DD" w:themeFill="accent3" w:themeFillTint="33"/>
            <w:vAlign w:val="center"/>
            <w:hideMark/>
          </w:tcPr>
          <w:p w:rsidR="0017609D" w:rsidRPr="009E3440" w:rsidRDefault="0017609D" w:rsidP="001D6D1F">
            <w:pPr>
              <w:jc w:val="center"/>
              <w:rPr>
                <w:b/>
                <w:bCs/>
                <w:color w:val="000000"/>
                <w:sz w:val="20"/>
                <w:szCs w:val="20"/>
              </w:rPr>
            </w:pPr>
            <w:r w:rsidRPr="009E3440">
              <w:rPr>
                <w:b/>
                <w:bCs/>
                <w:color w:val="000000"/>
                <w:sz w:val="20"/>
                <w:szCs w:val="20"/>
              </w:rPr>
              <w:t>2005</w:t>
            </w:r>
          </w:p>
        </w:tc>
      </w:tr>
      <w:tr w:rsidR="001D6D1F" w:rsidRPr="009E3440" w:rsidTr="009E3440">
        <w:trPr>
          <w:trHeight w:val="480"/>
        </w:trPr>
        <w:tc>
          <w:tcPr>
            <w:tcW w:w="1440" w:type="dxa"/>
            <w:shd w:val="clear" w:color="auto" w:fill="auto"/>
            <w:hideMark/>
          </w:tcPr>
          <w:p w:rsidR="0017609D" w:rsidRPr="009E3440" w:rsidRDefault="0017609D" w:rsidP="00C94A2C">
            <w:pPr>
              <w:rPr>
                <w:color w:val="000000"/>
              </w:rPr>
            </w:pPr>
            <w:r w:rsidRPr="009E3440">
              <w:rPr>
                <w:color w:val="000000"/>
              </w:rPr>
              <w:t>Boundary</w:t>
            </w:r>
            <w:r w:rsidR="001D6D1F" w:rsidRPr="009E3440">
              <w:rPr>
                <w:color w:val="000000"/>
              </w:rPr>
              <w:t xml:space="preserve"> Creek</w:t>
            </w:r>
          </w:p>
        </w:tc>
        <w:tc>
          <w:tcPr>
            <w:tcW w:w="810" w:type="dxa"/>
            <w:shd w:val="clear" w:color="auto" w:fill="auto"/>
            <w:noWrap/>
            <w:hideMark/>
          </w:tcPr>
          <w:p w:rsidR="0017609D" w:rsidRPr="009E3440" w:rsidRDefault="0017609D" w:rsidP="00C94A2C">
            <w:pPr>
              <w:rPr>
                <w:color w:val="000000"/>
                <w:sz w:val="20"/>
                <w:szCs w:val="20"/>
              </w:rPr>
            </w:pPr>
            <w:r w:rsidRPr="009E3440">
              <w:rPr>
                <w:color w:val="000000"/>
                <w:sz w:val="20"/>
                <w:szCs w:val="20"/>
              </w:rPr>
              <w:t>93N.1</w:t>
            </w:r>
          </w:p>
        </w:tc>
        <w:tc>
          <w:tcPr>
            <w:tcW w:w="990" w:type="dxa"/>
            <w:shd w:val="clear" w:color="auto" w:fill="auto"/>
            <w:noWrap/>
            <w:hideMark/>
          </w:tcPr>
          <w:p w:rsidR="0017609D" w:rsidRPr="009E3440" w:rsidRDefault="0017609D" w:rsidP="00364F53">
            <w:pPr>
              <w:jc w:val="center"/>
              <w:rPr>
                <w:color w:val="000000"/>
                <w:sz w:val="20"/>
                <w:szCs w:val="20"/>
              </w:rPr>
            </w:pPr>
            <w:r w:rsidRPr="009E3440">
              <w:rPr>
                <w:color w:val="000000"/>
                <w:sz w:val="20"/>
                <w:szCs w:val="20"/>
              </w:rPr>
              <w:t>4722</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59.87</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 xml:space="preserve">*                                                                                                                          </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60.77</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64.59</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65.33</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62.85</w:t>
            </w:r>
          </w:p>
        </w:tc>
      </w:tr>
      <w:tr w:rsidR="001D6D1F" w:rsidRPr="009E3440" w:rsidTr="009E3440">
        <w:trPr>
          <w:trHeight w:val="480"/>
        </w:trPr>
        <w:tc>
          <w:tcPr>
            <w:tcW w:w="1440" w:type="dxa"/>
            <w:shd w:val="clear" w:color="auto" w:fill="auto"/>
            <w:hideMark/>
          </w:tcPr>
          <w:p w:rsidR="0017609D" w:rsidRPr="009E3440" w:rsidRDefault="0017609D" w:rsidP="00C94A2C">
            <w:pPr>
              <w:rPr>
                <w:color w:val="000000"/>
              </w:rPr>
            </w:pPr>
            <w:r w:rsidRPr="009E3440">
              <w:rPr>
                <w:color w:val="000000"/>
              </w:rPr>
              <w:t>Boundary</w:t>
            </w:r>
            <w:r w:rsidR="001D6D1F" w:rsidRPr="009E3440">
              <w:rPr>
                <w:color w:val="000000"/>
              </w:rPr>
              <w:t xml:space="preserve"> Creek</w:t>
            </w:r>
          </w:p>
        </w:tc>
        <w:tc>
          <w:tcPr>
            <w:tcW w:w="810" w:type="dxa"/>
            <w:shd w:val="clear" w:color="auto" w:fill="auto"/>
            <w:noWrap/>
            <w:hideMark/>
          </w:tcPr>
          <w:p w:rsidR="0017609D" w:rsidRPr="009E3440" w:rsidRDefault="0017609D" w:rsidP="00C94A2C">
            <w:pPr>
              <w:rPr>
                <w:color w:val="000000"/>
                <w:sz w:val="20"/>
                <w:szCs w:val="20"/>
              </w:rPr>
            </w:pPr>
            <w:r w:rsidRPr="009E3440">
              <w:rPr>
                <w:color w:val="000000"/>
                <w:sz w:val="20"/>
                <w:szCs w:val="20"/>
              </w:rPr>
              <w:t>93N.2</w:t>
            </w:r>
          </w:p>
        </w:tc>
        <w:tc>
          <w:tcPr>
            <w:tcW w:w="990" w:type="dxa"/>
            <w:shd w:val="clear" w:color="auto" w:fill="auto"/>
            <w:noWrap/>
            <w:hideMark/>
          </w:tcPr>
          <w:p w:rsidR="0017609D" w:rsidRPr="009E3440" w:rsidRDefault="0017609D" w:rsidP="00364F53">
            <w:pPr>
              <w:jc w:val="center"/>
              <w:rPr>
                <w:color w:val="000000"/>
                <w:sz w:val="20"/>
                <w:szCs w:val="20"/>
              </w:rPr>
            </w:pPr>
            <w:r w:rsidRPr="009E3440">
              <w:rPr>
                <w:color w:val="000000"/>
                <w:sz w:val="20"/>
                <w:szCs w:val="20"/>
              </w:rPr>
              <w:t>5520</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54.9</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53.26</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56.85</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54.5</w:t>
            </w:r>
          </w:p>
        </w:tc>
      </w:tr>
      <w:tr w:rsidR="001D6D1F" w:rsidRPr="009E3440" w:rsidTr="009E3440">
        <w:trPr>
          <w:trHeight w:val="480"/>
        </w:trPr>
        <w:tc>
          <w:tcPr>
            <w:tcW w:w="1440" w:type="dxa"/>
            <w:shd w:val="clear" w:color="auto" w:fill="auto"/>
            <w:hideMark/>
          </w:tcPr>
          <w:p w:rsidR="0017609D" w:rsidRPr="009E3440" w:rsidRDefault="0017609D" w:rsidP="00C94A2C">
            <w:pPr>
              <w:rPr>
                <w:color w:val="000000"/>
              </w:rPr>
            </w:pPr>
            <w:r w:rsidRPr="009E3440">
              <w:rPr>
                <w:color w:val="000000"/>
              </w:rPr>
              <w:t>Bull Run</w:t>
            </w:r>
            <w:r w:rsidR="001D6D1F" w:rsidRPr="009E3440">
              <w:rPr>
                <w:color w:val="000000"/>
              </w:rPr>
              <w:t xml:space="preserve"> Creek</w:t>
            </w:r>
          </w:p>
        </w:tc>
        <w:tc>
          <w:tcPr>
            <w:tcW w:w="810" w:type="dxa"/>
            <w:shd w:val="clear" w:color="auto" w:fill="auto"/>
            <w:noWrap/>
            <w:hideMark/>
          </w:tcPr>
          <w:p w:rsidR="0017609D" w:rsidRPr="009E3440" w:rsidRDefault="0017609D" w:rsidP="00C94A2C">
            <w:pPr>
              <w:rPr>
                <w:color w:val="000000"/>
                <w:sz w:val="20"/>
                <w:szCs w:val="20"/>
              </w:rPr>
            </w:pPr>
            <w:r w:rsidRPr="009E3440">
              <w:rPr>
                <w:color w:val="000000"/>
                <w:sz w:val="20"/>
                <w:szCs w:val="20"/>
              </w:rPr>
              <w:t>93N.1</w:t>
            </w:r>
          </w:p>
        </w:tc>
        <w:tc>
          <w:tcPr>
            <w:tcW w:w="990" w:type="dxa"/>
            <w:shd w:val="clear" w:color="auto" w:fill="auto"/>
            <w:noWrap/>
            <w:hideMark/>
          </w:tcPr>
          <w:p w:rsidR="0017609D" w:rsidRPr="009E3440" w:rsidRDefault="0017609D" w:rsidP="00364F53">
            <w:pPr>
              <w:jc w:val="center"/>
              <w:rPr>
                <w:color w:val="000000"/>
                <w:sz w:val="20"/>
                <w:szCs w:val="20"/>
              </w:rPr>
            </w:pPr>
            <w:r w:rsidRPr="009E3440">
              <w:rPr>
                <w:color w:val="000000"/>
                <w:sz w:val="20"/>
                <w:szCs w:val="20"/>
              </w:rPr>
              <w:t>4709</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69.9</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70.60</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70.90</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r>
      <w:tr w:rsidR="001D6D1F" w:rsidRPr="009E3440" w:rsidTr="009E3440">
        <w:trPr>
          <w:trHeight w:val="480"/>
        </w:trPr>
        <w:tc>
          <w:tcPr>
            <w:tcW w:w="1440" w:type="dxa"/>
            <w:shd w:val="clear" w:color="auto" w:fill="auto"/>
            <w:hideMark/>
          </w:tcPr>
          <w:p w:rsidR="0017609D" w:rsidRPr="009E3440" w:rsidRDefault="0017609D" w:rsidP="00C94A2C">
            <w:pPr>
              <w:rPr>
                <w:color w:val="000000"/>
              </w:rPr>
            </w:pPr>
            <w:r w:rsidRPr="009E3440">
              <w:rPr>
                <w:color w:val="000000"/>
              </w:rPr>
              <w:t>Bull Run</w:t>
            </w:r>
            <w:r w:rsidR="001D6D1F" w:rsidRPr="009E3440">
              <w:rPr>
                <w:color w:val="000000"/>
              </w:rPr>
              <w:t xml:space="preserve"> Creek</w:t>
            </w:r>
          </w:p>
        </w:tc>
        <w:tc>
          <w:tcPr>
            <w:tcW w:w="810" w:type="dxa"/>
            <w:shd w:val="clear" w:color="auto" w:fill="auto"/>
            <w:noWrap/>
            <w:hideMark/>
          </w:tcPr>
          <w:p w:rsidR="0017609D" w:rsidRPr="009E3440" w:rsidRDefault="0017609D" w:rsidP="00C94A2C">
            <w:pPr>
              <w:rPr>
                <w:color w:val="000000"/>
                <w:sz w:val="20"/>
                <w:szCs w:val="20"/>
              </w:rPr>
            </w:pPr>
            <w:r w:rsidRPr="009E3440">
              <w:rPr>
                <w:color w:val="000000"/>
                <w:sz w:val="20"/>
                <w:szCs w:val="20"/>
              </w:rPr>
              <w:t>93O.2</w:t>
            </w:r>
          </w:p>
        </w:tc>
        <w:tc>
          <w:tcPr>
            <w:tcW w:w="990" w:type="dxa"/>
            <w:shd w:val="clear" w:color="auto" w:fill="auto"/>
            <w:noWrap/>
            <w:hideMark/>
          </w:tcPr>
          <w:p w:rsidR="0017609D" w:rsidRPr="009E3440" w:rsidRDefault="0017609D" w:rsidP="00364F53">
            <w:pPr>
              <w:jc w:val="center"/>
              <w:rPr>
                <w:color w:val="000000"/>
                <w:sz w:val="20"/>
                <w:szCs w:val="20"/>
              </w:rPr>
            </w:pPr>
            <w:r w:rsidRPr="009E3440">
              <w:rPr>
                <w:color w:val="000000"/>
                <w:sz w:val="20"/>
                <w:szCs w:val="20"/>
              </w:rPr>
              <w:t>5036</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68.2</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r>
      <w:tr w:rsidR="001D6D1F" w:rsidRPr="009E3440" w:rsidTr="009E3440">
        <w:trPr>
          <w:trHeight w:val="480"/>
        </w:trPr>
        <w:tc>
          <w:tcPr>
            <w:tcW w:w="1440" w:type="dxa"/>
            <w:shd w:val="clear" w:color="auto" w:fill="auto"/>
            <w:hideMark/>
          </w:tcPr>
          <w:p w:rsidR="0017609D" w:rsidRPr="009E3440" w:rsidRDefault="0017609D" w:rsidP="00C94A2C">
            <w:pPr>
              <w:rPr>
                <w:color w:val="000000"/>
              </w:rPr>
            </w:pPr>
            <w:r w:rsidRPr="009E3440">
              <w:rPr>
                <w:color w:val="000000"/>
              </w:rPr>
              <w:t>Bull Run</w:t>
            </w:r>
            <w:r w:rsidR="001D6D1F" w:rsidRPr="009E3440">
              <w:rPr>
                <w:color w:val="000000"/>
              </w:rPr>
              <w:t xml:space="preserve"> Creek</w:t>
            </w:r>
          </w:p>
        </w:tc>
        <w:tc>
          <w:tcPr>
            <w:tcW w:w="810" w:type="dxa"/>
            <w:shd w:val="clear" w:color="auto" w:fill="auto"/>
            <w:noWrap/>
            <w:hideMark/>
          </w:tcPr>
          <w:p w:rsidR="0017609D" w:rsidRPr="009E3440" w:rsidRDefault="0017609D" w:rsidP="00C94A2C">
            <w:pPr>
              <w:rPr>
                <w:color w:val="000000"/>
                <w:sz w:val="20"/>
                <w:szCs w:val="20"/>
              </w:rPr>
            </w:pPr>
            <w:r w:rsidRPr="009E3440">
              <w:rPr>
                <w:color w:val="000000"/>
                <w:sz w:val="20"/>
                <w:szCs w:val="20"/>
              </w:rPr>
              <w:t>93O.3</w:t>
            </w:r>
          </w:p>
        </w:tc>
        <w:tc>
          <w:tcPr>
            <w:tcW w:w="990" w:type="dxa"/>
            <w:shd w:val="clear" w:color="auto" w:fill="auto"/>
            <w:noWrap/>
            <w:hideMark/>
          </w:tcPr>
          <w:p w:rsidR="0017609D" w:rsidRPr="009E3440" w:rsidRDefault="0017609D" w:rsidP="00364F53">
            <w:pPr>
              <w:jc w:val="center"/>
              <w:rPr>
                <w:color w:val="000000"/>
                <w:sz w:val="20"/>
                <w:szCs w:val="20"/>
              </w:rPr>
            </w:pPr>
            <w:r w:rsidRPr="009E3440">
              <w:rPr>
                <w:color w:val="000000"/>
                <w:sz w:val="20"/>
                <w:szCs w:val="20"/>
              </w:rPr>
              <w:t>5133</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68.04</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70</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67.12</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70.26</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67.99</w:t>
            </w:r>
          </w:p>
        </w:tc>
      </w:tr>
      <w:tr w:rsidR="001D6D1F" w:rsidRPr="009E3440" w:rsidTr="009E3440">
        <w:trPr>
          <w:trHeight w:val="480"/>
        </w:trPr>
        <w:tc>
          <w:tcPr>
            <w:tcW w:w="1440" w:type="dxa"/>
            <w:shd w:val="clear" w:color="auto" w:fill="auto"/>
            <w:hideMark/>
          </w:tcPr>
          <w:p w:rsidR="0017609D" w:rsidRPr="009E3440" w:rsidRDefault="0017609D" w:rsidP="00C94A2C">
            <w:pPr>
              <w:rPr>
                <w:color w:val="000000"/>
              </w:rPr>
            </w:pPr>
            <w:r w:rsidRPr="009E3440">
              <w:rPr>
                <w:color w:val="000000"/>
              </w:rPr>
              <w:t>Bull Run</w:t>
            </w:r>
            <w:r w:rsidR="001D6D1F" w:rsidRPr="009E3440">
              <w:rPr>
                <w:color w:val="000000"/>
              </w:rPr>
              <w:t xml:space="preserve"> Creek</w:t>
            </w:r>
          </w:p>
        </w:tc>
        <w:tc>
          <w:tcPr>
            <w:tcW w:w="810" w:type="dxa"/>
            <w:shd w:val="clear" w:color="auto" w:fill="auto"/>
            <w:noWrap/>
            <w:hideMark/>
          </w:tcPr>
          <w:p w:rsidR="0017609D" w:rsidRPr="009E3440" w:rsidRDefault="0017609D" w:rsidP="00C94A2C">
            <w:pPr>
              <w:rPr>
                <w:color w:val="000000"/>
                <w:sz w:val="20"/>
                <w:szCs w:val="20"/>
              </w:rPr>
            </w:pPr>
            <w:r w:rsidRPr="009E3440">
              <w:rPr>
                <w:color w:val="000000"/>
                <w:sz w:val="20"/>
                <w:szCs w:val="20"/>
              </w:rPr>
              <w:t>93O.4</w:t>
            </w:r>
          </w:p>
        </w:tc>
        <w:tc>
          <w:tcPr>
            <w:tcW w:w="990" w:type="dxa"/>
            <w:shd w:val="clear" w:color="auto" w:fill="auto"/>
            <w:noWrap/>
            <w:hideMark/>
          </w:tcPr>
          <w:p w:rsidR="0017609D" w:rsidRPr="009E3440" w:rsidRDefault="0017609D" w:rsidP="00364F53">
            <w:pPr>
              <w:jc w:val="center"/>
              <w:rPr>
                <w:color w:val="000000"/>
                <w:sz w:val="20"/>
                <w:szCs w:val="20"/>
              </w:rPr>
            </w:pPr>
            <w:r w:rsidRPr="009E3440">
              <w:rPr>
                <w:color w:val="000000"/>
                <w:sz w:val="20"/>
                <w:szCs w:val="20"/>
              </w:rPr>
              <w:t>5297</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72.28</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r>
      <w:tr w:rsidR="001D6D1F" w:rsidRPr="009E3440" w:rsidTr="009E3440">
        <w:trPr>
          <w:trHeight w:val="480"/>
        </w:trPr>
        <w:tc>
          <w:tcPr>
            <w:tcW w:w="1440" w:type="dxa"/>
            <w:shd w:val="clear" w:color="auto" w:fill="auto"/>
            <w:hideMark/>
          </w:tcPr>
          <w:p w:rsidR="0017609D" w:rsidRPr="009E3440" w:rsidRDefault="0017609D" w:rsidP="00C94A2C">
            <w:pPr>
              <w:rPr>
                <w:color w:val="000000"/>
              </w:rPr>
            </w:pPr>
            <w:r w:rsidRPr="009E3440">
              <w:rPr>
                <w:color w:val="000000"/>
              </w:rPr>
              <w:t>Deep</w:t>
            </w:r>
            <w:r w:rsidR="001D6D1F" w:rsidRPr="009E3440">
              <w:rPr>
                <w:color w:val="000000"/>
              </w:rPr>
              <w:t xml:space="preserve"> Creek</w:t>
            </w:r>
          </w:p>
        </w:tc>
        <w:tc>
          <w:tcPr>
            <w:tcW w:w="810" w:type="dxa"/>
            <w:shd w:val="clear" w:color="auto" w:fill="auto"/>
            <w:noWrap/>
            <w:hideMark/>
          </w:tcPr>
          <w:p w:rsidR="0017609D" w:rsidRPr="009E3440" w:rsidRDefault="0017609D" w:rsidP="00C94A2C">
            <w:pPr>
              <w:rPr>
                <w:color w:val="000000"/>
                <w:sz w:val="20"/>
                <w:szCs w:val="20"/>
              </w:rPr>
            </w:pPr>
            <w:r w:rsidRPr="009E3440">
              <w:rPr>
                <w:color w:val="000000"/>
                <w:sz w:val="20"/>
                <w:szCs w:val="20"/>
              </w:rPr>
              <w:t>93O.1</w:t>
            </w:r>
          </w:p>
        </w:tc>
        <w:tc>
          <w:tcPr>
            <w:tcW w:w="990" w:type="dxa"/>
            <w:shd w:val="clear" w:color="auto" w:fill="auto"/>
            <w:noWrap/>
            <w:hideMark/>
          </w:tcPr>
          <w:p w:rsidR="0017609D" w:rsidRPr="009E3440" w:rsidRDefault="0017609D" w:rsidP="00364F53">
            <w:pPr>
              <w:jc w:val="center"/>
              <w:rPr>
                <w:color w:val="000000"/>
                <w:sz w:val="20"/>
                <w:szCs w:val="20"/>
              </w:rPr>
            </w:pPr>
            <w:r w:rsidRPr="009E3440">
              <w:rPr>
                <w:color w:val="000000"/>
                <w:sz w:val="20"/>
                <w:szCs w:val="20"/>
              </w:rPr>
              <w:t>4880</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63.3</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r>
      <w:tr w:rsidR="001D6D1F" w:rsidRPr="009E3440" w:rsidTr="009E3440">
        <w:trPr>
          <w:trHeight w:val="480"/>
        </w:trPr>
        <w:tc>
          <w:tcPr>
            <w:tcW w:w="1440" w:type="dxa"/>
            <w:shd w:val="clear" w:color="auto" w:fill="auto"/>
            <w:hideMark/>
          </w:tcPr>
          <w:p w:rsidR="0017609D" w:rsidRPr="009E3440" w:rsidRDefault="0017609D" w:rsidP="00C94A2C">
            <w:pPr>
              <w:rPr>
                <w:color w:val="000000"/>
              </w:rPr>
            </w:pPr>
            <w:r w:rsidRPr="009E3440">
              <w:rPr>
                <w:color w:val="000000"/>
              </w:rPr>
              <w:t>Deep</w:t>
            </w:r>
            <w:r w:rsidR="001D6D1F" w:rsidRPr="009E3440">
              <w:rPr>
                <w:color w:val="000000"/>
              </w:rPr>
              <w:t xml:space="preserve"> Creek </w:t>
            </w:r>
          </w:p>
        </w:tc>
        <w:tc>
          <w:tcPr>
            <w:tcW w:w="810" w:type="dxa"/>
            <w:shd w:val="clear" w:color="auto" w:fill="auto"/>
            <w:noWrap/>
            <w:hideMark/>
          </w:tcPr>
          <w:p w:rsidR="0017609D" w:rsidRPr="009E3440" w:rsidRDefault="0017609D" w:rsidP="00C94A2C">
            <w:pPr>
              <w:rPr>
                <w:color w:val="000000"/>
                <w:sz w:val="20"/>
                <w:szCs w:val="20"/>
              </w:rPr>
            </w:pPr>
            <w:r w:rsidRPr="009E3440">
              <w:rPr>
                <w:color w:val="000000"/>
                <w:sz w:val="20"/>
                <w:szCs w:val="20"/>
              </w:rPr>
              <w:t>93O.1.5</w:t>
            </w:r>
          </w:p>
        </w:tc>
        <w:tc>
          <w:tcPr>
            <w:tcW w:w="990" w:type="dxa"/>
            <w:shd w:val="clear" w:color="auto" w:fill="auto"/>
            <w:noWrap/>
            <w:hideMark/>
          </w:tcPr>
          <w:p w:rsidR="0017609D" w:rsidRPr="009E3440" w:rsidRDefault="0017609D" w:rsidP="00364F53">
            <w:pPr>
              <w:jc w:val="center"/>
              <w:rPr>
                <w:color w:val="000000"/>
                <w:sz w:val="20"/>
                <w:szCs w:val="20"/>
              </w:rPr>
            </w:pPr>
            <w:r w:rsidRPr="009E3440">
              <w:rPr>
                <w:color w:val="000000"/>
                <w:sz w:val="20"/>
                <w:szCs w:val="20"/>
              </w:rPr>
              <w:t>4941</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63.14</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62.07</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63.69</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63.54</w:t>
            </w:r>
          </w:p>
        </w:tc>
      </w:tr>
      <w:tr w:rsidR="001D6D1F" w:rsidRPr="009E3440" w:rsidTr="009E3440">
        <w:trPr>
          <w:trHeight w:val="480"/>
        </w:trPr>
        <w:tc>
          <w:tcPr>
            <w:tcW w:w="1440" w:type="dxa"/>
            <w:shd w:val="clear" w:color="auto" w:fill="auto"/>
            <w:hideMark/>
          </w:tcPr>
          <w:p w:rsidR="0017609D" w:rsidRPr="009E3440" w:rsidRDefault="0017609D" w:rsidP="00C94A2C">
            <w:pPr>
              <w:rPr>
                <w:color w:val="000000"/>
              </w:rPr>
            </w:pPr>
            <w:r w:rsidRPr="009E3440">
              <w:rPr>
                <w:color w:val="000000"/>
              </w:rPr>
              <w:t>Deep</w:t>
            </w:r>
            <w:r w:rsidR="001D6D1F" w:rsidRPr="009E3440">
              <w:rPr>
                <w:color w:val="000000"/>
              </w:rPr>
              <w:t xml:space="preserve"> Creek</w:t>
            </w:r>
          </w:p>
        </w:tc>
        <w:tc>
          <w:tcPr>
            <w:tcW w:w="810" w:type="dxa"/>
            <w:shd w:val="clear" w:color="auto" w:fill="auto"/>
            <w:noWrap/>
            <w:hideMark/>
          </w:tcPr>
          <w:p w:rsidR="0017609D" w:rsidRPr="009E3440" w:rsidRDefault="0017609D" w:rsidP="00C94A2C">
            <w:pPr>
              <w:rPr>
                <w:color w:val="000000"/>
                <w:sz w:val="20"/>
                <w:szCs w:val="20"/>
              </w:rPr>
            </w:pPr>
            <w:r w:rsidRPr="009E3440">
              <w:rPr>
                <w:color w:val="000000"/>
                <w:sz w:val="20"/>
                <w:szCs w:val="20"/>
              </w:rPr>
              <w:t>93O.2</w:t>
            </w:r>
          </w:p>
        </w:tc>
        <w:tc>
          <w:tcPr>
            <w:tcW w:w="990" w:type="dxa"/>
            <w:shd w:val="clear" w:color="auto" w:fill="auto"/>
            <w:noWrap/>
            <w:hideMark/>
          </w:tcPr>
          <w:p w:rsidR="0017609D" w:rsidRPr="009E3440" w:rsidRDefault="0017609D" w:rsidP="00364F53">
            <w:pPr>
              <w:jc w:val="center"/>
              <w:rPr>
                <w:color w:val="000000"/>
                <w:sz w:val="20"/>
                <w:szCs w:val="20"/>
              </w:rPr>
            </w:pPr>
            <w:r w:rsidRPr="009E3440">
              <w:rPr>
                <w:color w:val="000000"/>
                <w:sz w:val="20"/>
                <w:szCs w:val="20"/>
              </w:rPr>
              <w:t>5129</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72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55.77</w:t>
            </w:r>
          </w:p>
        </w:tc>
        <w:tc>
          <w:tcPr>
            <w:tcW w:w="810" w:type="dxa"/>
            <w:shd w:val="clear" w:color="auto" w:fill="auto"/>
            <w:hideMark/>
          </w:tcPr>
          <w:p w:rsidR="0017609D" w:rsidRPr="009E3440" w:rsidRDefault="0017609D" w:rsidP="00C94A2C">
            <w:pPr>
              <w:jc w:val="center"/>
              <w:rPr>
                <w:color w:val="000000"/>
                <w:sz w:val="20"/>
                <w:szCs w:val="20"/>
              </w:rPr>
            </w:pPr>
            <w:r w:rsidRPr="009E3440">
              <w:rPr>
                <w:color w:val="000000"/>
                <w:sz w:val="20"/>
                <w:szCs w:val="20"/>
              </w:rPr>
              <w:t>54.58</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56.66</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57.55</w:t>
            </w:r>
          </w:p>
        </w:tc>
        <w:tc>
          <w:tcPr>
            <w:tcW w:w="720" w:type="dxa"/>
            <w:shd w:val="clear" w:color="auto" w:fill="auto"/>
            <w:noWrap/>
            <w:hideMark/>
          </w:tcPr>
          <w:p w:rsidR="0017609D" w:rsidRPr="009E3440" w:rsidRDefault="0017609D" w:rsidP="00C94A2C">
            <w:pPr>
              <w:jc w:val="center"/>
              <w:rPr>
                <w:color w:val="000000"/>
                <w:sz w:val="20"/>
                <w:szCs w:val="20"/>
              </w:rPr>
            </w:pPr>
            <w:r w:rsidRPr="009E3440">
              <w:rPr>
                <w:color w:val="000000"/>
                <w:sz w:val="20"/>
                <w:szCs w:val="20"/>
              </w:rPr>
              <w:t>55.86</w:t>
            </w:r>
          </w:p>
        </w:tc>
      </w:tr>
    </w:tbl>
    <w:p w:rsidR="0017609D" w:rsidRPr="009E3440" w:rsidRDefault="0017609D" w:rsidP="006B2C3D">
      <w:pPr>
        <w:ind w:left="360"/>
      </w:pPr>
      <w:r w:rsidRPr="009E3440">
        <w:rPr>
          <w:noProof/>
        </w:rPr>
        <w:lastRenderedPageBreak/>
        <w:drawing>
          <wp:anchor distT="0" distB="0" distL="114300" distR="114300" simplePos="0" relativeHeight="251657216" behindDoc="0" locked="0" layoutInCell="1" allowOverlap="1" wp14:anchorId="432F57CC" wp14:editId="0A4814BD">
            <wp:simplePos x="0" y="0"/>
            <wp:positionH relativeFrom="margin">
              <wp:posOffset>-537883</wp:posOffset>
            </wp:positionH>
            <wp:positionV relativeFrom="margin">
              <wp:posOffset>-197223</wp:posOffset>
            </wp:positionV>
            <wp:extent cx="6436360" cy="832993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map_Bull Run Creek.jpg"/>
                    <pic:cNvPicPr/>
                  </pic:nvPicPr>
                  <pic:blipFill>
                    <a:blip r:embed="rId22">
                      <a:extLst>
                        <a:ext uri="{28A0092B-C50C-407E-A947-70E740481C1C}">
                          <a14:useLocalDpi xmlns:a14="http://schemas.microsoft.com/office/drawing/2010/main" val="0"/>
                        </a:ext>
                      </a:extLst>
                    </a:blip>
                    <a:stretch>
                      <a:fillRect/>
                    </a:stretch>
                  </pic:blipFill>
                  <pic:spPr>
                    <a:xfrm>
                      <a:off x="0" y="0"/>
                      <a:ext cx="6436360" cy="8329930"/>
                    </a:xfrm>
                    <a:prstGeom prst="rect">
                      <a:avLst/>
                    </a:prstGeom>
                  </pic:spPr>
                </pic:pic>
              </a:graphicData>
            </a:graphic>
          </wp:anchor>
        </w:drawing>
      </w:r>
    </w:p>
    <w:p w:rsidR="00DB206B" w:rsidRPr="009E3440" w:rsidRDefault="00DB206B" w:rsidP="00DB206B"/>
    <w:p w:rsidR="00DB206B" w:rsidRPr="009E3440" w:rsidRDefault="00DB206B" w:rsidP="00DB206B">
      <w:r w:rsidRPr="009E3440">
        <w:t xml:space="preserve">The high density of roads near streams in the watershed presents potential challenges for habitat connectivity and aquatic organism passage at road-stream crossings. According to a 2003 inventory conducted on the Wallowa-Whitman National Forest, the Bull Run Creek watershed has 22 culverts at road-stream crossings on Forest Service roads. Nine of these have been identified as high priority for replacement in order to meet Oregon Department of Fish &amp; Wildlife fish passage standards.  An additional three culverts on County Road 24 were assessed as possible fish passage barriers in a 2007 Federal Highways Administration </w:t>
      </w:r>
      <w:r w:rsidR="000F6A77">
        <w:t xml:space="preserve">funded </w:t>
      </w:r>
      <w:r w:rsidRPr="009E3440">
        <w:t xml:space="preserve">inventory. </w:t>
      </w:r>
    </w:p>
    <w:p w:rsidR="00741D5F" w:rsidRPr="00AA24B8" w:rsidRDefault="00741D5F" w:rsidP="00AA24B8">
      <w:pPr>
        <w:pStyle w:val="Heading1"/>
        <w:rPr>
          <w:color w:val="auto"/>
        </w:rPr>
      </w:pPr>
      <w:r w:rsidRPr="00AA24B8">
        <w:rPr>
          <w:color w:val="auto"/>
        </w:rPr>
        <w:t xml:space="preserve">3.  </w:t>
      </w:r>
      <w:r w:rsidR="00AA24B8">
        <w:rPr>
          <w:color w:val="auto"/>
        </w:rPr>
        <w:t>RESTORATION GOALS, OBJECTIVES AND</w:t>
      </w:r>
      <w:r w:rsidR="009E3440" w:rsidRPr="00AA24B8">
        <w:rPr>
          <w:color w:val="auto"/>
        </w:rPr>
        <w:t xml:space="preserve"> OPPORTUNITIES</w:t>
      </w:r>
      <w:r w:rsidR="00F65503" w:rsidRPr="00AA24B8">
        <w:rPr>
          <w:color w:val="auto"/>
        </w:rPr>
        <w:t xml:space="preserve"> </w:t>
      </w:r>
    </w:p>
    <w:p w:rsidR="0072093B" w:rsidRPr="009E3440" w:rsidRDefault="0072093B" w:rsidP="003C7C3F">
      <w:pPr>
        <w:pStyle w:val="ListParagraph"/>
        <w:numPr>
          <w:ilvl w:val="0"/>
          <w:numId w:val="1"/>
        </w:numPr>
        <w:contextualSpacing w:val="0"/>
        <w:rPr>
          <w:sz w:val="26"/>
          <w:szCs w:val="26"/>
        </w:rPr>
      </w:pPr>
      <w:r w:rsidRPr="009E3440">
        <w:rPr>
          <w:b/>
          <w:sz w:val="26"/>
          <w:szCs w:val="26"/>
        </w:rPr>
        <w:t>Goal Identification and Desired Condition</w:t>
      </w:r>
      <w:r w:rsidRPr="009E3440">
        <w:rPr>
          <w:sz w:val="26"/>
          <w:szCs w:val="26"/>
        </w:rPr>
        <w:t xml:space="preserve"> </w:t>
      </w:r>
    </w:p>
    <w:p w:rsidR="00135266" w:rsidRDefault="00135266" w:rsidP="00135266"/>
    <w:p w:rsidR="00A8026D" w:rsidRPr="00664B47" w:rsidRDefault="003717FC" w:rsidP="004A7752">
      <w:r w:rsidRPr="00664B47">
        <w:t xml:space="preserve">The </w:t>
      </w:r>
      <w:r w:rsidR="00A8026D" w:rsidRPr="00664B47">
        <w:t xml:space="preserve">overarching </w:t>
      </w:r>
      <w:r w:rsidRPr="00664B47">
        <w:t>goa</w:t>
      </w:r>
      <w:r w:rsidR="00A8026D" w:rsidRPr="00664B47">
        <w:t>l</w:t>
      </w:r>
      <w:r w:rsidR="00A47ACA" w:rsidRPr="00664B47">
        <w:t xml:space="preserve"> of this </w:t>
      </w:r>
      <w:r w:rsidR="00364F53" w:rsidRPr="00664B47">
        <w:t>plan</w:t>
      </w:r>
      <w:r w:rsidR="00A47ACA" w:rsidRPr="00664B47">
        <w:t xml:space="preserve"> </w:t>
      </w:r>
      <w:r w:rsidR="00183D03" w:rsidRPr="00664B47">
        <w:t xml:space="preserve">is to improve watershed condition through implementing a suite of essential projects </w:t>
      </w:r>
      <w:r w:rsidR="00BD669B" w:rsidRPr="00664B47">
        <w:t>designed to support the</w:t>
      </w:r>
      <w:r w:rsidR="00183D03" w:rsidRPr="00664B47">
        <w:t xml:space="preserve"> following objectives: </w:t>
      </w:r>
    </w:p>
    <w:p w:rsidR="00664B47" w:rsidRPr="00664B47" w:rsidRDefault="00664B47" w:rsidP="004A7752"/>
    <w:p w:rsidR="00664B47" w:rsidRDefault="00664B47" w:rsidP="00EB3E35">
      <w:pPr>
        <w:pStyle w:val="ListParagraph"/>
        <w:numPr>
          <w:ilvl w:val="0"/>
          <w:numId w:val="34"/>
        </w:numPr>
      </w:pPr>
      <w:r w:rsidRPr="00664B47">
        <w:t xml:space="preserve">Restore stream valley floor hydrologic connection </w:t>
      </w:r>
      <w:r w:rsidR="00CC70BA">
        <w:t xml:space="preserve">in areas </w:t>
      </w:r>
      <w:r w:rsidRPr="00664B47">
        <w:t>impacted by mine tailings</w:t>
      </w:r>
      <w:r w:rsidR="00445762">
        <w:t>, by pulling the mine tailings back or removing, thus expanding the floodplain width</w:t>
      </w:r>
      <w:r w:rsidR="00CC70BA">
        <w:t xml:space="preserve"> </w:t>
      </w:r>
    </w:p>
    <w:p w:rsidR="00CC70BA" w:rsidRDefault="00CC70BA" w:rsidP="00EB3E35">
      <w:pPr>
        <w:pStyle w:val="ListParagraph"/>
        <w:numPr>
          <w:ilvl w:val="0"/>
          <w:numId w:val="34"/>
        </w:numPr>
      </w:pPr>
      <w:r w:rsidRPr="00664B47">
        <w:t xml:space="preserve">Improve aquatic habitat through </w:t>
      </w:r>
      <w:r w:rsidR="00445762">
        <w:t xml:space="preserve">activities such as </w:t>
      </w:r>
      <w:r w:rsidRPr="00664B47">
        <w:t>addition of large woody debris where appropriate</w:t>
      </w:r>
    </w:p>
    <w:p w:rsidR="00CC70BA" w:rsidRPr="00664B47" w:rsidRDefault="00CC70BA" w:rsidP="00EB3E35">
      <w:pPr>
        <w:pStyle w:val="ListParagraph"/>
        <w:numPr>
          <w:ilvl w:val="0"/>
          <w:numId w:val="34"/>
        </w:numPr>
      </w:pPr>
      <w:r w:rsidRPr="00664B47">
        <w:t>Eliminate</w:t>
      </w:r>
      <w:r>
        <w:t xml:space="preserve"> high</w:t>
      </w:r>
      <w:r w:rsidRPr="00664B47">
        <w:t xml:space="preserve"> </w:t>
      </w:r>
      <w:r>
        <w:t xml:space="preserve">priority </w:t>
      </w:r>
      <w:r w:rsidRPr="00664B47">
        <w:t>fish passage barriers at road-stream crossings</w:t>
      </w:r>
    </w:p>
    <w:p w:rsidR="00BD669B" w:rsidRPr="00664B47" w:rsidRDefault="00664B47" w:rsidP="00EB3E35">
      <w:pPr>
        <w:pStyle w:val="ListParagraph"/>
        <w:numPr>
          <w:ilvl w:val="0"/>
          <w:numId w:val="34"/>
        </w:numPr>
      </w:pPr>
      <w:r w:rsidRPr="00664B47">
        <w:t xml:space="preserve">Enhance riparian vegetation through </w:t>
      </w:r>
      <w:r w:rsidR="00445762">
        <w:t xml:space="preserve">conifer </w:t>
      </w:r>
      <w:r w:rsidRPr="00664B47">
        <w:t xml:space="preserve">thinning, </w:t>
      </w:r>
      <w:r w:rsidR="00445762">
        <w:t xml:space="preserve">riparian woody </w:t>
      </w:r>
      <w:r w:rsidRPr="00664B47">
        <w:t>planting</w:t>
      </w:r>
      <w:r w:rsidR="00445762">
        <w:t>s</w:t>
      </w:r>
      <w:r w:rsidRPr="00664B47">
        <w:t>, managing invasive plants</w:t>
      </w:r>
      <w:r w:rsidR="00445762">
        <w:t>, and expanding the floodplain area</w:t>
      </w:r>
      <w:r w:rsidRPr="00664B47">
        <w:t xml:space="preserve"> </w:t>
      </w:r>
    </w:p>
    <w:p w:rsidR="00A8026D" w:rsidRPr="00664B47" w:rsidRDefault="00A8026D" w:rsidP="00EB3E35">
      <w:pPr>
        <w:pStyle w:val="ListParagraph"/>
        <w:numPr>
          <w:ilvl w:val="0"/>
          <w:numId w:val="34"/>
        </w:numPr>
      </w:pPr>
      <w:r w:rsidRPr="00664B47">
        <w:t>Decrease maximum summer stream temperatures</w:t>
      </w:r>
    </w:p>
    <w:p w:rsidR="00CC70BA" w:rsidRDefault="00A8026D" w:rsidP="00EB3E35">
      <w:pPr>
        <w:pStyle w:val="ListParagraph"/>
        <w:numPr>
          <w:ilvl w:val="0"/>
          <w:numId w:val="34"/>
        </w:numPr>
      </w:pPr>
      <w:r w:rsidRPr="00664B47">
        <w:t xml:space="preserve">Reduce </w:t>
      </w:r>
      <w:r w:rsidR="009401BA" w:rsidRPr="00664B47">
        <w:t xml:space="preserve">potential sediment inputs and other hydrologic impacts from </w:t>
      </w:r>
      <w:r w:rsidR="00CC70BA">
        <w:t xml:space="preserve">roads </w:t>
      </w:r>
      <w:r w:rsidR="00445762">
        <w:t>in the watershed</w:t>
      </w:r>
    </w:p>
    <w:p w:rsidR="00445762" w:rsidRDefault="00445762" w:rsidP="00445762">
      <w:pPr>
        <w:pStyle w:val="ListParagraph"/>
        <w:numPr>
          <w:ilvl w:val="0"/>
          <w:numId w:val="34"/>
        </w:numPr>
      </w:pPr>
      <w:r>
        <w:t>Improve the amount of water stored and the water storage capability of the watershed by recontouring selected roads, moving tailings away from the stream and expanding the floodplain widths</w:t>
      </w:r>
      <w:r w:rsidR="00B15575">
        <w:t>,</w:t>
      </w:r>
      <w:r>
        <w:t xml:space="preserve"> and removing encroaching conifers from meadows</w:t>
      </w:r>
    </w:p>
    <w:p w:rsidR="00CC70BA" w:rsidRDefault="00664B47" w:rsidP="00EB3E35">
      <w:pPr>
        <w:pStyle w:val="ListParagraph"/>
        <w:numPr>
          <w:ilvl w:val="0"/>
          <w:numId w:val="34"/>
        </w:numPr>
      </w:pPr>
      <w:r w:rsidRPr="00664B47">
        <w:t xml:space="preserve">Reduce fuel loadings </w:t>
      </w:r>
      <w:r w:rsidR="00757E46">
        <w:t>in the up</w:t>
      </w:r>
      <w:r w:rsidR="00445762">
        <w:t xml:space="preserve">lands and along riparian zones </w:t>
      </w:r>
      <w:r w:rsidRPr="00664B47">
        <w:t xml:space="preserve">to </w:t>
      </w:r>
      <w:r w:rsidR="00CC70BA">
        <w:t>improve</w:t>
      </w:r>
      <w:r w:rsidRPr="00664B47">
        <w:t xml:space="preserve"> </w:t>
      </w:r>
      <w:r w:rsidR="00CC70BA">
        <w:t xml:space="preserve">watershed resiliency and </w:t>
      </w:r>
      <w:r w:rsidRPr="00664B47">
        <w:t>Fire Regime Condition Class</w:t>
      </w:r>
    </w:p>
    <w:p w:rsidR="00664B47" w:rsidRPr="00DB206B" w:rsidRDefault="00664B47" w:rsidP="00664B47">
      <w:pPr>
        <w:pStyle w:val="ListParagraph"/>
        <w:ind w:left="360"/>
        <w:rPr>
          <w:highlight w:val="yellow"/>
        </w:rPr>
      </w:pPr>
    </w:p>
    <w:p w:rsidR="00774DB2" w:rsidRDefault="00774DB2" w:rsidP="003C7C3F">
      <w:pPr>
        <w:pStyle w:val="ListParagraph"/>
        <w:numPr>
          <w:ilvl w:val="0"/>
          <w:numId w:val="1"/>
        </w:numPr>
        <w:rPr>
          <w:b/>
          <w:sz w:val="26"/>
          <w:szCs w:val="26"/>
        </w:rPr>
      </w:pPr>
      <w:r w:rsidRPr="004A7752">
        <w:rPr>
          <w:b/>
          <w:sz w:val="26"/>
          <w:szCs w:val="26"/>
        </w:rPr>
        <w:t>Objectives</w:t>
      </w:r>
    </w:p>
    <w:p w:rsidR="00DB206B" w:rsidRPr="004A7752" w:rsidRDefault="00DB206B" w:rsidP="00DB206B">
      <w:pPr>
        <w:pStyle w:val="ListParagraph"/>
        <w:ind w:left="360"/>
        <w:rPr>
          <w:b/>
          <w:sz w:val="26"/>
          <w:szCs w:val="26"/>
        </w:rPr>
      </w:pPr>
    </w:p>
    <w:p w:rsidR="00F076CA" w:rsidRPr="004A7752" w:rsidRDefault="0072093B" w:rsidP="004A7752">
      <w:pPr>
        <w:pStyle w:val="ListParagraph"/>
        <w:numPr>
          <w:ilvl w:val="0"/>
          <w:numId w:val="30"/>
        </w:numPr>
        <w:spacing w:after="120" w:line="276" w:lineRule="auto"/>
        <w:rPr>
          <w:b/>
        </w:rPr>
      </w:pPr>
      <w:r w:rsidRPr="004A7752">
        <w:rPr>
          <w:b/>
        </w:rPr>
        <w:t>Alignment with National, Regional, or Forest Priorities</w:t>
      </w:r>
    </w:p>
    <w:p w:rsidR="00A21114" w:rsidRPr="009E3440" w:rsidRDefault="00B04AA1" w:rsidP="004A7752">
      <w:pPr>
        <w:rPr>
          <w:bCs/>
        </w:rPr>
      </w:pPr>
      <w:r w:rsidRPr="009E3440">
        <w:t xml:space="preserve">Under the priorities set forth in the Forest Service </w:t>
      </w:r>
      <w:r w:rsidR="009401BA" w:rsidRPr="009E3440">
        <w:t xml:space="preserve">Pacific Northwest Region’s </w:t>
      </w:r>
      <w:r w:rsidR="00DF47A5" w:rsidRPr="009E3440">
        <w:t xml:space="preserve">2005 Aquatic Restoration Strategy, </w:t>
      </w:r>
      <w:r w:rsidR="009401BA" w:rsidRPr="009E3440">
        <w:t xml:space="preserve">Bull Run Creek is located in a </w:t>
      </w:r>
      <w:r w:rsidR="005B5457" w:rsidRPr="009E3440">
        <w:t>Regional Fo</w:t>
      </w:r>
      <w:r w:rsidR="00D469BE" w:rsidRPr="009E3440">
        <w:t>cus Watershed (Granite Creek) in a high priority basin (John Day River)</w:t>
      </w:r>
      <w:r w:rsidRPr="009E3440">
        <w:t xml:space="preserve">. This </w:t>
      </w:r>
      <w:r w:rsidR="009401BA" w:rsidRPr="009E3440">
        <w:t>plan</w:t>
      </w:r>
      <w:r w:rsidR="00D469BE" w:rsidRPr="009E3440">
        <w:t xml:space="preserve"> builds </w:t>
      </w:r>
      <w:r w:rsidR="0032285B" w:rsidRPr="009E3440">
        <w:t>up</w:t>
      </w:r>
      <w:r w:rsidR="00D469BE" w:rsidRPr="009E3440">
        <w:t>on earlier</w:t>
      </w:r>
      <w:r w:rsidR="0032285B" w:rsidRPr="009E3440">
        <w:t xml:space="preserve"> collaborative efforts </w:t>
      </w:r>
      <w:r w:rsidRPr="009E3440">
        <w:t>of</w:t>
      </w:r>
      <w:r w:rsidR="0032285B" w:rsidRPr="009E3440">
        <w:t xml:space="preserve"> the Wallowa</w:t>
      </w:r>
      <w:r w:rsidR="00DF47A5" w:rsidRPr="009E3440">
        <w:t>-</w:t>
      </w:r>
      <w:r w:rsidR="0032285B" w:rsidRPr="009E3440">
        <w:t>Whitman National F</w:t>
      </w:r>
      <w:r w:rsidRPr="009E3440">
        <w:t xml:space="preserve">orest, Umatilla National </w:t>
      </w:r>
      <w:r w:rsidRPr="00E72470">
        <w:t>Forest</w:t>
      </w:r>
      <w:r w:rsidR="0032285B" w:rsidRPr="00E72470">
        <w:t xml:space="preserve"> and partners to strategically target restoration efforts</w:t>
      </w:r>
      <w:r w:rsidR="009401BA" w:rsidRPr="00E72470">
        <w:t xml:space="preserve"> through the</w:t>
      </w:r>
      <w:r w:rsidR="0032285B" w:rsidRPr="00E72470">
        <w:t xml:space="preserve"> Granite Watershed Action Plan</w:t>
      </w:r>
      <w:r w:rsidR="00E72470" w:rsidRPr="00E72470">
        <w:t xml:space="preserve"> (USDA 2007)</w:t>
      </w:r>
      <w:r w:rsidR="0032285B" w:rsidRPr="00E72470">
        <w:t>. Bull Run Creek has been identified as a</w:t>
      </w:r>
      <w:r w:rsidR="002949DF" w:rsidRPr="00E72470">
        <w:t xml:space="preserve"> restoration</w:t>
      </w:r>
      <w:r w:rsidR="0032285B" w:rsidRPr="00E72470">
        <w:t xml:space="preserve"> priority in regional fisheries </w:t>
      </w:r>
      <w:r w:rsidRPr="00E72470">
        <w:t>recovery</w:t>
      </w:r>
      <w:r w:rsidR="0032285B" w:rsidRPr="009E3440">
        <w:t xml:space="preserve"> efforts, </w:t>
      </w:r>
      <w:r w:rsidR="00A21114" w:rsidRPr="009E3440">
        <w:t xml:space="preserve">such as </w:t>
      </w:r>
      <w:r w:rsidR="0032285B" w:rsidRPr="009E3440">
        <w:t xml:space="preserve">the </w:t>
      </w:r>
      <w:r w:rsidR="00A21114" w:rsidRPr="009E3440">
        <w:t xml:space="preserve">Northwest Power and Conservation Council’s John Day Subbasin Plan </w:t>
      </w:r>
      <w:r w:rsidR="00E72470">
        <w:t xml:space="preserve">(NPCC 2005) </w:t>
      </w:r>
      <w:r w:rsidR="00A21114" w:rsidRPr="009E3440">
        <w:t xml:space="preserve">and the </w:t>
      </w:r>
      <w:r w:rsidR="00A21114" w:rsidRPr="009E3440">
        <w:rPr>
          <w:bCs/>
        </w:rPr>
        <w:t>Conservation and Recovery Plan for Oregon Steelhead Populations in the</w:t>
      </w:r>
      <w:r w:rsidRPr="009E3440">
        <w:rPr>
          <w:bCs/>
        </w:rPr>
        <w:t xml:space="preserve"> </w:t>
      </w:r>
      <w:r w:rsidR="00A21114" w:rsidRPr="009E3440">
        <w:rPr>
          <w:bCs/>
        </w:rPr>
        <w:t>Middle Columbia River</w:t>
      </w:r>
      <w:r w:rsidR="00E72470">
        <w:rPr>
          <w:bCs/>
        </w:rPr>
        <w:t xml:space="preserve"> (</w:t>
      </w:r>
      <w:r w:rsidR="00DB206B">
        <w:rPr>
          <w:bCs/>
        </w:rPr>
        <w:t>ODFW</w:t>
      </w:r>
      <w:r w:rsidR="00E72470">
        <w:rPr>
          <w:bCs/>
        </w:rPr>
        <w:t xml:space="preserve"> 20</w:t>
      </w:r>
      <w:r w:rsidR="004571F8">
        <w:rPr>
          <w:bCs/>
        </w:rPr>
        <w:t>09</w:t>
      </w:r>
      <w:r w:rsidR="00E72470">
        <w:rPr>
          <w:bCs/>
        </w:rPr>
        <w:t>)</w:t>
      </w:r>
      <w:r w:rsidR="00A21114" w:rsidRPr="009E3440">
        <w:rPr>
          <w:bCs/>
        </w:rPr>
        <w:t>.</w:t>
      </w:r>
      <w:r w:rsidRPr="009E3440">
        <w:rPr>
          <w:bCs/>
        </w:rPr>
        <w:t xml:space="preserve"> The essential </w:t>
      </w:r>
      <w:r w:rsidR="002949DF" w:rsidRPr="009E3440">
        <w:rPr>
          <w:bCs/>
        </w:rPr>
        <w:t xml:space="preserve">projects </w:t>
      </w:r>
      <w:r w:rsidR="005B5A79" w:rsidRPr="009E3440">
        <w:rPr>
          <w:bCs/>
        </w:rPr>
        <w:t xml:space="preserve">set forth </w:t>
      </w:r>
      <w:r w:rsidR="009401BA" w:rsidRPr="009E3440">
        <w:rPr>
          <w:bCs/>
        </w:rPr>
        <w:t xml:space="preserve">in this </w:t>
      </w:r>
      <w:r w:rsidR="00253473" w:rsidRPr="009E3440">
        <w:rPr>
          <w:bCs/>
        </w:rPr>
        <w:t xml:space="preserve">action </w:t>
      </w:r>
      <w:r w:rsidR="009401BA" w:rsidRPr="009E3440">
        <w:rPr>
          <w:bCs/>
        </w:rPr>
        <w:t>plan</w:t>
      </w:r>
      <w:r w:rsidRPr="009E3440">
        <w:rPr>
          <w:bCs/>
        </w:rPr>
        <w:t xml:space="preserve"> </w:t>
      </w:r>
      <w:r w:rsidR="005B5A79" w:rsidRPr="009E3440">
        <w:rPr>
          <w:bCs/>
        </w:rPr>
        <w:t xml:space="preserve">align with objectives and strategies set forth in those documents. </w:t>
      </w:r>
    </w:p>
    <w:p w:rsidR="002D5BDA" w:rsidRPr="004A7752" w:rsidRDefault="002D5BDA" w:rsidP="00D57AD7">
      <w:pPr>
        <w:ind w:left="432"/>
        <w:rPr>
          <w:b/>
          <w:sz w:val="20"/>
          <w:szCs w:val="20"/>
        </w:rPr>
      </w:pPr>
    </w:p>
    <w:p w:rsidR="0072093B" w:rsidRPr="004A7752" w:rsidRDefault="00F076CA" w:rsidP="004A7752">
      <w:pPr>
        <w:pStyle w:val="ListParagraph"/>
        <w:numPr>
          <w:ilvl w:val="0"/>
          <w:numId w:val="30"/>
        </w:numPr>
        <w:spacing w:after="120" w:line="276" w:lineRule="auto"/>
        <w:rPr>
          <w:b/>
        </w:rPr>
      </w:pPr>
      <w:r w:rsidRPr="004A7752">
        <w:rPr>
          <w:b/>
        </w:rPr>
        <w:lastRenderedPageBreak/>
        <w:t>Alignment with State or local goals</w:t>
      </w:r>
      <w:r w:rsidR="0072093B" w:rsidRPr="004A7752">
        <w:rPr>
          <w:b/>
        </w:rPr>
        <w:t xml:space="preserve"> </w:t>
      </w:r>
    </w:p>
    <w:p w:rsidR="006436F4" w:rsidRPr="009E3440" w:rsidRDefault="00445762" w:rsidP="004A7752">
      <w:pPr>
        <w:spacing w:after="120"/>
      </w:pPr>
      <w:r>
        <w:t xml:space="preserve">ODEQ </w:t>
      </w:r>
      <w:r w:rsidR="002949DF" w:rsidRPr="009E3440">
        <w:t>completed a Total Maximum Daily Load</w:t>
      </w:r>
      <w:r w:rsidR="006E2B32" w:rsidRPr="009E3440">
        <w:t xml:space="preserve"> (TMDL)</w:t>
      </w:r>
      <w:r w:rsidR="002949DF" w:rsidRPr="009E3440">
        <w:t xml:space="preserve"> and Water Quality Management Plan </w:t>
      </w:r>
      <w:r w:rsidR="006E2B32" w:rsidRPr="009E3440">
        <w:t xml:space="preserve">(WQMP) </w:t>
      </w:r>
      <w:r w:rsidR="002949DF" w:rsidRPr="009E3440">
        <w:t>for the John Day River Basin in 2010</w:t>
      </w:r>
      <w:r w:rsidR="0087110B" w:rsidRPr="009E3440">
        <w:t xml:space="preserve">. This </w:t>
      </w:r>
      <w:r w:rsidR="00253473" w:rsidRPr="009E3440">
        <w:t xml:space="preserve">action </w:t>
      </w:r>
      <w:r w:rsidR="00364F53" w:rsidRPr="009E3440">
        <w:t>plan</w:t>
      </w:r>
      <w:r w:rsidR="0060686F" w:rsidRPr="009E3440">
        <w:t xml:space="preserve"> helps to implement the TMDL</w:t>
      </w:r>
      <w:r w:rsidR="006E2B32" w:rsidRPr="009E3440">
        <w:t xml:space="preserve"> and WQMP</w:t>
      </w:r>
      <w:r w:rsidR="0060686F" w:rsidRPr="009E3440">
        <w:t xml:space="preserve"> by addressing temperature and sediment issues in Bull Run Creek. The North Fork John Day Watershed Council</w:t>
      </w:r>
      <w:r w:rsidR="00253473" w:rsidRPr="009E3440">
        <w:t xml:space="preserve">, </w:t>
      </w:r>
      <w:r w:rsidR="0060686F" w:rsidRPr="009E3440">
        <w:t>Confederated Tribes of the Umatilla Indian Reservation</w:t>
      </w:r>
      <w:r w:rsidR="00253473" w:rsidRPr="009E3440">
        <w:t xml:space="preserve">, </w:t>
      </w:r>
      <w:r w:rsidR="0060686F" w:rsidRPr="009E3440">
        <w:t xml:space="preserve">and other local partners have been working together in recent years to improve water quality and habitat in </w:t>
      </w:r>
      <w:r w:rsidR="006436F4" w:rsidRPr="009E3440">
        <w:t xml:space="preserve">adjacent subwatersheds within </w:t>
      </w:r>
      <w:r w:rsidR="0060686F" w:rsidRPr="009E3440">
        <w:t>the Gran</w:t>
      </w:r>
      <w:r w:rsidR="006436F4" w:rsidRPr="009E3440">
        <w:t>ite Creek w</w:t>
      </w:r>
      <w:r w:rsidR="0060686F" w:rsidRPr="009E3440">
        <w:t>atershed.</w:t>
      </w:r>
      <w:r w:rsidR="006436F4" w:rsidRPr="009E3440">
        <w:t xml:space="preserve"> The projects identified in this plan will complement and extend the benefits of these prior restoration investments </w:t>
      </w:r>
      <w:r w:rsidR="00253473" w:rsidRPr="009E3440">
        <w:t xml:space="preserve">to </w:t>
      </w:r>
      <w:r w:rsidR="006436F4" w:rsidRPr="009E3440">
        <w:t xml:space="preserve">Bull Run Creek and its tributaries. </w:t>
      </w:r>
      <w:r w:rsidR="007D256E" w:rsidRPr="009E3440">
        <w:t>Fuels reduction projects set forth in this plan support the objectives of the Granite Community Wildfire Protection Plan.</w:t>
      </w:r>
    </w:p>
    <w:p w:rsidR="0072093B" w:rsidRDefault="0072093B" w:rsidP="003C7C3F">
      <w:pPr>
        <w:pStyle w:val="ListParagraph"/>
        <w:numPr>
          <w:ilvl w:val="0"/>
          <w:numId w:val="1"/>
        </w:numPr>
        <w:rPr>
          <w:b/>
          <w:sz w:val="26"/>
          <w:szCs w:val="26"/>
        </w:rPr>
      </w:pPr>
      <w:r w:rsidRPr="004A7752">
        <w:rPr>
          <w:b/>
          <w:sz w:val="26"/>
          <w:szCs w:val="26"/>
        </w:rPr>
        <w:t>Opportunities</w:t>
      </w:r>
    </w:p>
    <w:p w:rsidR="004571F8" w:rsidRPr="004A7752" w:rsidRDefault="004571F8" w:rsidP="004571F8">
      <w:pPr>
        <w:pStyle w:val="ListParagraph"/>
        <w:ind w:left="360"/>
        <w:rPr>
          <w:b/>
          <w:sz w:val="26"/>
          <w:szCs w:val="26"/>
        </w:rPr>
      </w:pPr>
    </w:p>
    <w:p w:rsidR="00267137" w:rsidRPr="004571F8" w:rsidRDefault="00774DB2" w:rsidP="004571F8">
      <w:pPr>
        <w:pStyle w:val="ListParagraph"/>
        <w:numPr>
          <w:ilvl w:val="0"/>
          <w:numId w:val="33"/>
        </w:numPr>
        <w:rPr>
          <w:b/>
        </w:rPr>
      </w:pPr>
      <w:r w:rsidRPr="004571F8">
        <w:rPr>
          <w:b/>
        </w:rPr>
        <w:t>Partnership Involvement</w:t>
      </w:r>
    </w:p>
    <w:p w:rsidR="000141E7" w:rsidRPr="009E3440" w:rsidRDefault="000141E7" w:rsidP="000141E7"/>
    <w:p w:rsidR="007D256E" w:rsidRPr="009E3440" w:rsidRDefault="000141E7" w:rsidP="004A7752">
      <w:pPr>
        <w:rPr>
          <w:bCs/>
        </w:rPr>
      </w:pPr>
      <w:r w:rsidRPr="009E3440">
        <w:rPr>
          <w:bCs/>
        </w:rPr>
        <w:t xml:space="preserve">The Wallowa-Whitman National Forest will work with partners in the </w:t>
      </w:r>
      <w:r w:rsidR="00561D99" w:rsidRPr="009E3440">
        <w:rPr>
          <w:bCs/>
        </w:rPr>
        <w:t xml:space="preserve">North Fork John Day </w:t>
      </w:r>
      <w:r w:rsidR="0022492D" w:rsidRPr="009E3440">
        <w:rPr>
          <w:bCs/>
        </w:rPr>
        <w:t>s</w:t>
      </w:r>
      <w:r w:rsidR="00A0627F" w:rsidRPr="009E3440">
        <w:rPr>
          <w:bCs/>
        </w:rPr>
        <w:t>ubbasin</w:t>
      </w:r>
      <w:r w:rsidRPr="009E3440">
        <w:rPr>
          <w:bCs/>
        </w:rPr>
        <w:t xml:space="preserve"> to gain support and assistance in implementing this </w:t>
      </w:r>
      <w:r w:rsidR="00364F53" w:rsidRPr="009E3440">
        <w:rPr>
          <w:bCs/>
        </w:rPr>
        <w:t>plan</w:t>
      </w:r>
      <w:r w:rsidRPr="009E3440">
        <w:rPr>
          <w:bCs/>
        </w:rPr>
        <w:t>.</w:t>
      </w:r>
      <w:r w:rsidR="00B15575">
        <w:rPr>
          <w:bCs/>
        </w:rPr>
        <w:t xml:space="preserve"> Table 7</w:t>
      </w:r>
      <w:r w:rsidR="007D256E" w:rsidRPr="009E3440">
        <w:rPr>
          <w:bCs/>
        </w:rPr>
        <w:t xml:space="preserve"> lists the essential projects needed to improve watershed condition and indicates potential partners and possible funding sources</w:t>
      </w:r>
      <w:r w:rsidR="008F0352" w:rsidRPr="009E3440">
        <w:rPr>
          <w:bCs/>
        </w:rPr>
        <w:t xml:space="preserve"> that may be pursued for each project. </w:t>
      </w:r>
      <w:r w:rsidRPr="009E3440">
        <w:rPr>
          <w:bCs/>
        </w:rPr>
        <w:t>P</w:t>
      </w:r>
      <w:r w:rsidR="007D256E" w:rsidRPr="009E3440">
        <w:rPr>
          <w:bCs/>
        </w:rPr>
        <w:t>otential partner roles may include, but are not limited to, the following:</w:t>
      </w:r>
    </w:p>
    <w:p w:rsidR="007D256E" w:rsidRPr="009E3440" w:rsidRDefault="007D256E" w:rsidP="004A7752">
      <w:pPr>
        <w:rPr>
          <w:bCs/>
        </w:rPr>
      </w:pPr>
    </w:p>
    <w:p w:rsidR="008F0352" w:rsidRPr="009E3440" w:rsidRDefault="00253473" w:rsidP="004A7752">
      <w:pPr>
        <w:pStyle w:val="ListParagraph"/>
        <w:numPr>
          <w:ilvl w:val="0"/>
          <w:numId w:val="32"/>
        </w:numPr>
        <w:rPr>
          <w:bCs/>
        </w:rPr>
      </w:pPr>
      <w:r w:rsidRPr="009E3440">
        <w:rPr>
          <w:bCs/>
        </w:rPr>
        <w:t xml:space="preserve">The </w:t>
      </w:r>
      <w:r w:rsidRPr="00445762">
        <w:rPr>
          <w:bCs/>
          <w:i/>
        </w:rPr>
        <w:t>North Fork John Day Watershed Council</w:t>
      </w:r>
      <w:r w:rsidRPr="009E3440">
        <w:rPr>
          <w:bCs/>
        </w:rPr>
        <w:t xml:space="preserve"> (NFJDWC) is a key partner </w:t>
      </w:r>
      <w:r w:rsidR="00445762">
        <w:rPr>
          <w:bCs/>
        </w:rPr>
        <w:t>that connects</w:t>
      </w:r>
      <w:r w:rsidRPr="009E3440">
        <w:rPr>
          <w:bCs/>
        </w:rPr>
        <w:t xml:space="preserve"> diverse stakeholders in </w:t>
      </w:r>
      <w:r w:rsidR="00E96DDA" w:rsidRPr="009E3440">
        <w:rPr>
          <w:bCs/>
        </w:rPr>
        <w:t xml:space="preserve">regional </w:t>
      </w:r>
      <w:r w:rsidRPr="009E3440">
        <w:rPr>
          <w:bCs/>
        </w:rPr>
        <w:t>watershed conservation and restoration activities. NFJDWC could assist with grant writing to help fund the restoration projects outlined in this plan.</w:t>
      </w:r>
    </w:p>
    <w:p w:rsidR="008F0352" w:rsidRPr="009E3440" w:rsidRDefault="005061F2" w:rsidP="004A7752">
      <w:pPr>
        <w:pStyle w:val="ListParagraph"/>
        <w:numPr>
          <w:ilvl w:val="0"/>
          <w:numId w:val="32"/>
        </w:numPr>
        <w:rPr>
          <w:bCs/>
        </w:rPr>
      </w:pPr>
      <w:r>
        <w:rPr>
          <w:bCs/>
        </w:rPr>
        <w:t xml:space="preserve">Possible funding partners include </w:t>
      </w:r>
      <w:r w:rsidR="009C4138">
        <w:rPr>
          <w:bCs/>
        </w:rPr>
        <w:t xml:space="preserve">the </w:t>
      </w:r>
      <w:r w:rsidR="00253473" w:rsidRPr="000F223D">
        <w:rPr>
          <w:bCs/>
          <w:i/>
        </w:rPr>
        <w:t>Confederated Tribes of the Umatilla Indian Reservation (CTUIR), Ecotrust/Whole Watersheds Restoration Initiative (WWRI), Oregon Watershed Enhancement Board (OWEB), National Fish &amp; Wildlife Foundation</w:t>
      </w:r>
      <w:r w:rsidR="00481F05" w:rsidRPr="000F223D">
        <w:rPr>
          <w:bCs/>
          <w:i/>
        </w:rPr>
        <w:t xml:space="preserve"> (NFWF</w:t>
      </w:r>
      <w:r w:rsidR="004571F8" w:rsidRPr="000F223D">
        <w:rPr>
          <w:bCs/>
          <w:i/>
        </w:rPr>
        <w:t>)</w:t>
      </w:r>
      <w:r w:rsidR="00253473" w:rsidRPr="000F223D">
        <w:rPr>
          <w:bCs/>
          <w:i/>
        </w:rPr>
        <w:t>, Trout Unlimited</w:t>
      </w:r>
      <w:r w:rsidR="00481F05" w:rsidRPr="000F223D">
        <w:rPr>
          <w:bCs/>
          <w:i/>
        </w:rPr>
        <w:t xml:space="preserve"> (TU)</w:t>
      </w:r>
      <w:r w:rsidR="009C4138">
        <w:rPr>
          <w:bCs/>
          <w:i/>
        </w:rPr>
        <w:t>,</w:t>
      </w:r>
      <w:r w:rsidR="000F6A77">
        <w:rPr>
          <w:bCs/>
          <w:i/>
        </w:rPr>
        <w:t xml:space="preserve"> NOAA Fisheries Restoration Center</w:t>
      </w:r>
      <w:r w:rsidR="00E96DDA" w:rsidRPr="009E3440">
        <w:rPr>
          <w:bCs/>
        </w:rPr>
        <w:t xml:space="preserve"> and others</w:t>
      </w:r>
      <w:r>
        <w:rPr>
          <w:bCs/>
        </w:rPr>
        <w:t>.</w:t>
      </w:r>
    </w:p>
    <w:p w:rsidR="00E96DDA" w:rsidRPr="009E3440" w:rsidRDefault="00E96DDA" w:rsidP="004A7752">
      <w:pPr>
        <w:pStyle w:val="ListParagraph"/>
        <w:numPr>
          <w:ilvl w:val="0"/>
          <w:numId w:val="32"/>
        </w:numPr>
        <w:rPr>
          <w:bCs/>
        </w:rPr>
      </w:pPr>
      <w:r w:rsidRPr="000F223D">
        <w:rPr>
          <w:bCs/>
          <w:i/>
        </w:rPr>
        <w:t>Grant County</w:t>
      </w:r>
      <w:r w:rsidRPr="009E3440">
        <w:rPr>
          <w:bCs/>
        </w:rPr>
        <w:t xml:space="preserve"> is an important local partner to coordinate with on potential restoration activities, including priority culvert replacement projects on County Road 24, the main road traversing the watershed along Bull Run Creek. The </w:t>
      </w:r>
      <w:r w:rsidRPr="009C4138">
        <w:rPr>
          <w:bCs/>
          <w:i/>
        </w:rPr>
        <w:t>Federal Highways Administration</w:t>
      </w:r>
      <w:r w:rsidRPr="009E3440">
        <w:rPr>
          <w:bCs/>
        </w:rPr>
        <w:t xml:space="preserve"> could be a funding partner in these projects.  </w:t>
      </w:r>
    </w:p>
    <w:p w:rsidR="008F0352" w:rsidRPr="009E3440" w:rsidRDefault="00E96DDA" w:rsidP="004A7752">
      <w:pPr>
        <w:pStyle w:val="ListParagraph"/>
        <w:numPr>
          <w:ilvl w:val="0"/>
          <w:numId w:val="32"/>
        </w:numPr>
        <w:rPr>
          <w:bCs/>
        </w:rPr>
      </w:pPr>
      <w:r w:rsidRPr="009E3440">
        <w:rPr>
          <w:bCs/>
        </w:rPr>
        <w:t xml:space="preserve">The Forest Service could work </w:t>
      </w:r>
      <w:r w:rsidR="007A32CA" w:rsidRPr="009E3440">
        <w:rPr>
          <w:bCs/>
        </w:rPr>
        <w:t xml:space="preserve">in conjunction </w:t>
      </w:r>
      <w:r w:rsidRPr="009E3440">
        <w:rPr>
          <w:bCs/>
        </w:rPr>
        <w:t xml:space="preserve">with the </w:t>
      </w:r>
      <w:r w:rsidR="008F0352" w:rsidRPr="000F223D">
        <w:rPr>
          <w:bCs/>
          <w:i/>
        </w:rPr>
        <w:t>Grant County Collaborative</w:t>
      </w:r>
      <w:r w:rsidR="007A32CA" w:rsidRPr="000F223D">
        <w:rPr>
          <w:bCs/>
          <w:i/>
        </w:rPr>
        <w:t xml:space="preserve">, Granite Community Wildfire Protection Plan, </w:t>
      </w:r>
      <w:r w:rsidR="007A32CA" w:rsidRPr="009E3440">
        <w:rPr>
          <w:bCs/>
        </w:rPr>
        <w:t xml:space="preserve">and </w:t>
      </w:r>
      <w:r w:rsidR="007A32CA" w:rsidRPr="000F223D">
        <w:rPr>
          <w:bCs/>
          <w:i/>
        </w:rPr>
        <w:t>Oregon Department of Forestry</w:t>
      </w:r>
      <w:r w:rsidR="00E72470" w:rsidRPr="000F223D">
        <w:rPr>
          <w:bCs/>
          <w:i/>
        </w:rPr>
        <w:t xml:space="preserve"> </w:t>
      </w:r>
      <w:r w:rsidR="007A32CA" w:rsidRPr="000F223D">
        <w:rPr>
          <w:bCs/>
          <w:i/>
        </w:rPr>
        <w:t>(ODF)</w:t>
      </w:r>
      <w:r w:rsidR="008F0352" w:rsidRPr="000F223D">
        <w:rPr>
          <w:bCs/>
          <w:i/>
        </w:rPr>
        <w:t xml:space="preserve"> </w:t>
      </w:r>
      <w:r w:rsidRPr="009E3440">
        <w:rPr>
          <w:bCs/>
        </w:rPr>
        <w:t xml:space="preserve">in planning </w:t>
      </w:r>
      <w:r w:rsidR="002C4501" w:rsidRPr="009E3440">
        <w:rPr>
          <w:bCs/>
        </w:rPr>
        <w:t xml:space="preserve">for </w:t>
      </w:r>
      <w:r w:rsidRPr="009E3440">
        <w:rPr>
          <w:bCs/>
        </w:rPr>
        <w:t xml:space="preserve">proposed </w:t>
      </w:r>
      <w:r w:rsidR="008F0352" w:rsidRPr="009E3440">
        <w:rPr>
          <w:bCs/>
        </w:rPr>
        <w:t>fuels reduction projects</w:t>
      </w:r>
      <w:r w:rsidRPr="009E3440">
        <w:rPr>
          <w:bCs/>
        </w:rPr>
        <w:t xml:space="preserve"> </w:t>
      </w:r>
      <w:r w:rsidR="002C4501" w:rsidRPr="009E3440">
        <w:rPr>
          <w:bCs/>
        </w:rPr>
        <w:t xml:space="preserve">that would </w:t>
      </w:r>
      <w:r w:rsidRPr="009E3440">
        <w:rPr>
          <w:bCs/>
        </w:rPr>
        <w:t xml:space="preserve">benefit the </w:t>
      </w:r>
      <w:r w:rsidR="002C4501" w:rsidRPr="009E3440">
        <w:rPr>
          <w:bCs/>
        </w:rPr>
        <w:t>Wildland Urban I</w:t>
      </w:r>
      <w:r w:rsidRPr="009E3440">
        <w:rPr>
          <w:bCs/>
        </w:rPr>
        <w:t>nterface area of the town of Granite</w:t>
      </w:r>
      <w:r w:rsidR="002C4501" w:rsidRPr="009E3440">
        <w:rPr>
          <w:bCs/>
        </w:rPr>
        <w:t>.</w:t>
      </w:r>
    </w:p>
    <w:p w:rsidR="004571F8" w:rsidRDefault="004571F8" w:rsidP="004571F8">
      <w:pPr>
        <w:rPr>
          <w:bCs/>
        </w:rPr>
      </w:pPr>
    </w:p>
    <w:p w:rsidR="00267137" w:rsidRPr="004571F8" w:rsidRDefault="00267137" w:rsidP="004571F8">
      <w:pPr>
        <w:pStyle w:val="ListParagraph"/>
        <w:numPr>
          <w:ilvl w:val="0"/>
          <w:numId w:val="33"/>
        </w:numPr>
        <w:rPr>
          <w:b/>
        </w:rPr>
      </w:pPr>
      <w:r w:rsidRPr="004571F8">
        <w:rPr>
          <w:b/>
        </w:rPr>
        <w:t>Outcomes/Output</w:t>
      </w:r>
      <w:r w:rsidR="006844B0" w:rsidRPr="004571F8">
        <w:rPr>
          <w:b/>
        </w:rPr>
        <w:t>s</w:t>
      </w:r>
    </w:p>
    <w:p w:rsidR="00EB3E35" w:rsidRDefault="00267137" w:rsidP="00EB3E35">
      <w:pPr>
        <w:pStyle w:val="ListParagraph"/>
        <w:numPr>
          <w:ilvl w:val="0"/>
          <w:numId w:val="3"/>
        </w:numPr>
        <w:tabs>
          <w:tab w:val="left" w:pos="1800"/>
        </w:tabs>
      </w:pPr>
      <w:r w:rsidRPr="009E3440">
        <w:t>Performance Measure Accomplishment</w:t>
      </w:r>
    </w:p>
    <w:p w:rsidR="00EB3E35" w:rsidRDefault="00EB3E35" w:rsidP="00EB3E35">
      <w:pPr>
        <w:tabs>
          <w:tab w:val="left" w:pos="1800"/>
        </w:tabs>
      </w:pPr>
    </w:p>
    <w:p w:rsidR="00EB3E35" w:rsidRDefault="002C4501" w:rsidP="00EB3E35">
      <w:pPr>
        <w:tabs>
          <w:tab w:val="left" w:pos="1800"/>
        </w:tabs>
      </w:pPr>
      <w:r w:rsidRPr="009E3440">
        <w:t>Estimated</w:t>
      </w:r>
      <w:r w:rsidR="006844B0" w:rsidRPr="009E3440">
        <w:t xml:space="preserve"> performance measure accomplishments for the essential projects are as follows:</w:t>
      </w:r>
    </w:p>
    <w:p w:rsidR="00EB3E35" w:rsidRPr="00EB3E35" w:rsidRDefault="00EB3E35" w:rsidP="00EB3E35">
      <w:pPr>
        <w:pStyle w:val="ListParagraph"/>
        <w:tabs>
          <w:tab w:val="left" w:pos="1800"/>
        </w:tabs>
        <w:spacing w:after="240" w:line="276" w:lineRule="auto"/>
        <w:ind w:left="360"/>
      </w:pPr>
    </w:p>
    <w:p w:rsidR="00293081" w:rsidRPr="00EB3E35" w:rsidRDefault="00293081" w:rsidP="00EB3E35">
      <w:pPr>
        <w:pStyle w:val="ListParagraph"/>
        <w:numPr>
          <w:ilvl w:val="0"/>
          <w:numId w:val="35"/>
        </w:numPr>
        <w:tabs>
          <w:tab w:val="left" w:pos="1800"/>
        </w:tabs>
        <w:spacing w:after="240" w:line="276" w:lineRule="auto"/>
      </w:pPr>
      <w:r w:rsidRPr="00EB3E35">
        <w:t>2 miles stream/floodplain restoration in mine tailings area</w:t>
      </w:r>
    </w:p>
    <w:p w:rsidR="006844B0" w:rsidRPr="009C4138" w:rsidRDefault="00260B20" w:rsidP="006844B0">
      <w:pPr>
        <w:pStyle w:val="ListParagraph"/>
        <w:numPr>
          <w:ilvl w:val="0"/>
          <w:numId w:val="16"/>
        </w:numPr>
        <w:contextualSpacing w:val="0"/>
      </w:pPr>
      <w:r w:rsidRPr="009C4138">
        <w:t xml:space="preserve">4 </w:t>
      </w:r>
      <w:r w:rsidR="006844B0" w:rsidRPr="009C4138">
        <w:t>miles of stream habitat improved</w:t>
      </w:r>
      <w:r w:rsidR="00CC70BA" w:rsidRPr="009C4138">
        <w:t xml:space="preserve"> through </w:t>
      </w:r>
      <w:r w:rsidR="00EB3E35" w:rsidRPr="009C4138">
        <w:t xml:space="preserve">large </w:t>
      </w:r>
      <w:r w:rsidR="00293081" w:rsidRPr="009C4138">
        <w:t>wood placement</w:t>
      </w:r>
      <w:r w:rsidR="0041114E">
        <w:t xml:space="preserve"> where needed</w:t>
      </w:r>
    </w:p>
    <w:p w:rsidR="00CC70BA" w:rsidRPr="00EB3E35" w:rsidRDefault="00CC70BA" w:rsidP="00CC70BA">
      <w:pPr>
        <w:pStyle w:val="ListParagraph"/>
        <w:numPr>
          <w:ilvl w:val="0"/>
          <w:numId w:val="16"/>
        </w:numPr>
        <w:contextualSpacing w:val="0"/>
      </w:pPr>
      <w:r w:rsidRPr="00EB3E35">
        <w:t>2.5 miles streamside road decommissioning/</w:t>
      </w:r>
      <w:r w:rsidR="00260B20" w:rsidRPr="00EB3E35">
        <w:t xml:space="preserve">floodplain </w:t>
      </w:r>
      <w:r w:rsidRPr="00EB3E35">
        <w:t>restoration</w:t>
      </w:r>
    </w:p>
    <w:p w:rsidR="00260B20" w:rsidRPr="009C4138" w:rsidRDefault="00260B20" w:rsidP="00511486">
      <w:pPr>
        <w:pStyle w:val="ListParagraph"/>
        <w:numPr>
          <w:ilvl w:val="0"/>
          <w:numId w:val="16"/>
        </w:numPr>
        <w:contextualSpacing w:val="0"/>
      </w:pPr>
      <w:r w:rsidRPr="00EB3E35">
        <w:lastRenderedPageBreak/>
        <w:t xml:space="preserve">12 culverts replaced, improving fish </w:t>
      </w:r>
      <w:r w:rsidRPr="009C4138">
        <w:t xml:space="preserve">access to </w:t>
      </w:r>
      <w:r w:rsidR="00EB3E35" w:rsidRPr="009C4138">
        <w:t>~</w:t>
      </w:r>
      <w:r w:rsidR="009C4138" w:rsidRPr="009C4138">
        <w:t>35</w:t>
      </w:r>
      <w:r w:rsidR="00511486" w:rsidRPr="009C4138">
        <w:t xml:space="preserve"> miles of stream habitat </w:t>
      </w:r>
    </w:p>
    <w:p w:rsidR="00260B20" w:rsidRPr="009C4138" w:rsidRDefault="00260B20" w:rsidP="00511486">
      <w:pPr>
        <w:pStyle w:val="ListParagraph"/>
        <w:numPr>
          <w:ilvl w:val="0"/>
          <w:numId w:val="16"/>
        </w:numPr>
        <w:contextualSpacing w:val="0"/>
      </w:pPr>
      <w:r w:rsidRPr="009C4138">
        <w:t xml:space="preserve">2 culverts removed, improving fish access to </w:t>
      </w:r>
      <w:r w:rsidR="00EB3E35" w:rsidRPr="009C4138">
        <w:t>~</w:t>
      </w:r>
      <w:r w:rsidR="009C4138" w:rsidRPr="009C4138">
        <w:t>4.5</w:t>
      </w:r>
      <w:r w:rsidRPr="009C4138">
        <w:t xml:space="preserve"> miles of stream habitat</w:t>
      </w:r>
    </w:p>
    <w:p w:rsidR="00293081" w:rsidRPr="009C4138" w:rsidRDefault="00260B20" w:rsidP="006844B0">
      <w:pPr>
        <w:pStyle w:val="ListParagraph"/>
        <w:numPr>
          <w:ilvl w:val="0"/>
          <w:numId w:val="16"/>
        </w:numPr>
        <w:contextualSpacing w:val="0"/>
      </w:pPr>
      <w:r w:rsidRPr="009C4138">
        <w:t>6.5</w:t>
      </w:r>
      <w:r w:rsidR="00293081" w:rsidRPr="009C4138">
        <w:t xml:space="preserve"> miles </w:t>
      </w:r>
      <w:r w:rsidRPr="009C4138">
        <w:t xml:space="preserve">riparian enhancement – planting </w:t>
      </w:r>
    </w:p>
    <w:p w:rsidR="00260B20" w:rsidRPr="00EB3E35" w:rsidRDefault="00260B20" w:rsidP="00260B20">
      <w:pPr>
        <w:pStyle w:val="ListParagraph"/>
        <w:numPr>
          <w:ilvl w:val="0"/>
          <w:numId w:val="16"/>
        </w:numPr>
        <w:contextualSpacing w:val="0"/>
      </w:pPr>
      <w:r w:rsidRPr="00EB3E35">
        <w:t xml:space="preserve">6 miles riparian enhancement – </w:t>
      </w:r>
      <w:r w:rsidR="000F223D">
        <w:t xml:space="preserve">conifer </w:t>
      </w:r>
      <w:r w:rsidRPr="00EB3E35">
        <w:t>thinning</w:t>
      </w:r>
    </w:p>
    <w:p w:rsidR="00EB3E35" w:rsidRPr="00EB3E35" w:rsidRDefault="00EB3E35" w:rsidP="00260B20">
      <w:pPr>
        <w:pStyle w:val="ListParagraph"/>
        <w:numPr>
          <w:ilvl w:val="0"/>
          <w:numId w:val="16"/>
        </w:numPr>
        <w:contextualSpacing w:val="0"/>
      </w:pPr>
      <w:r w:rsidRPr="00EB3E35">
        <w:t>100 acres meadow restor</w:t>
      </w:r>
      <w:r>
        <w:t xml:space="preserve">ation </w:t>
      </w:r>
      <w:r w:rsidRPr="00EB3E35">
        <w:t>(removal of encroaching conifers)</w:t>
      </w:r>
    </w:p>
    <w:p w:rsidR="00BB4DB7" w:rsidRDefault="00EB3E35" w:rsidP="009C4138">
      <w:pPr>
        <w:pStyle w:val="ListParagraph"/>
        <w:numPr>
          <w:ilvl w:val="0"/>
          <w:numId w:val="16"/>
        </w:numPr>
        <w:spacing w:after="200" w:line="276" w:lineRule="auto"/>
        <w:contextualSpacing w:val="0"/>
      </w:pPr>
      <w:r w:rsidRPr="00EB3E35">
        <w:t xml:space="preserve">8800 acres fuels reduction to </w:t>
      </w:r>
      <w:r>
        <w:t xml:space="preserve"> improve </w:t>
      </w:r>
      <w:r w:rsidRPr="00EB3E35">
        <w:t>Fire Regime Condition Class</w:t>
      </w:r>
    </w:p>
    <w:p w:rsidR="006844B0" w:rsidRPr="009E3440" w:rsidRDefault="006844B0" w:rsidP="00A96F54">
      <w:pPr>
        <w:pStyle w:val="ListParagraph"/>
        <w:numPr>
          <w:ilvl w:val="0"/>
          <w:numId w:val="3"/>
        </w:numPr>
        <w:tabs>
          <w:tab w:val="left" w:pos="1800"/>
        </w:tabs>
        <w:spacing w:after="240" w:line="276" w:lineRule="auto"/>
      </w:pPr>
      <w:r w:rsidRPr="009E3440">
        <w:t>Socioeconomic Considerations</w:t>
      </w:r>
      <w:r w:rsidR="00D97413" w:rsidRPr="009E3440">
        <w:t xml:space="preserve"> </w:t>
      </w:r>
    </w:p>
    <w:p w:rsidR="00A96F54" w:rsidRPr="009E3440" w:rsidRDefault="00AC4B5B" w:rsidP="001F4B51">
      <w:pPr>
        <w:tabs>
          <w:tab w:val="left" w:pos="1800"/>
        </w:tabs>
        <w:spacing w:after="240" w:line="276" w:lineRule="auto"/>
      </w:pPr>
      <w:r w:rsidRPr="009E3440">
        <w:rPr>
          <w:iCs/>
        </w:rPr>
        <w:t>Projects are expected to contribute to local and regional economies by creating jobs</w:t>
      </w:r>
      <w:r w:rsidR="006844B0" w:rsidRPr="009E3440">
        <w:rPr>
          <w:iCs/>
        </w:rPr>
        <w:t xml:space="preserve">, as has been the case with prior restoration projects in the Granite watershed. </w:t>
      </w:r>
      <w:r w:rsidR="005227CF" w:rsidRPr="009E3440">
        <w:rPr>
          <w:iCs/>
        </w:rPr>
        <w:t>P</w:t>
      </w:r>
      <w:r w:rsidR="006844B0" w:rsidRPr="009E3440">
        <w:rPr>
          <w:iCs/>
        </w:rPr>
        <w:t>r</w:t>
      </w:r>
      <w:r w:rsidRPr="009E3440">
        <w:rPr>
          <w:iCs/>
        </w:rPr>
        <w:t xml:space="preserve">evious </w:t>
      </w:r>
      <w:r w:rsidR="006844B0" w:rsidRPr="009E3440">
        <w:rPr>
          <w:iCs/>
        </w:rPr>
        <w:t xml:space="preserve">restoration </w:t>
      </w:r>
      <w:r w:rsidRPr="009E3440">
        <w:rPr>
          <w:iCs/>
        </w:rPr>
        <w:t xml:space="preserve">contracts drew from </w:t>
      </w:r>
      <w:r w:rsidR="006844B0" w:rsidRPr="009E3440">
        <w:rPr>
          <w:iCs/>
        </w:rPr>
        <w:t xml:space="preserve">the </w:t>
      </w:r>
      <w:r w:rsidRPr="009E3440">
        <w:rPr>
          <w:iCs/>
        </w:rPr>
        <w:t>local contractor pool, and landowners have been involved by supplying materials and equipment. Ongoing restoration has helped improve relationships with communities and forest visitors, and future work would continue to foster relationships as long a</w:t>
      </w:r>
      <w:r w:rsidR="00B15575">
        <w:rPr>
          <w:iCs/>
        </w:rPr>
        <w:t>s local contacts are maintained</w:t>
      </w:r>
      <w:r w:rsidRPr="009E3440">
        <w:rPr>
          <w:iCs/>
        </w:rPr>
        <w:t xml:space="preserve"> and project objectives are communicated. The N</w:t>
      </w:r>
      <w:r w:rsidR="006844B0" w:rsidRPr="009E3440">
        <w:rPr>
          <w:iCs/>
        </w:rPr>
        <w:t xml:space="preserve">orth </w:t>
      </w:r>
      <w:r w:rsidRPr="009E3440">
        <w:rPr>
          <w:iCs/>
        </w:rPr>
        <w:t>F</w:t>
      </w:r>
      <w:r w:rsidR="006844B0" w:rsidRPr="009E3440">
        <w:rPr>
          <w:iCs/>
        </w:rPr>
        <w:t xml:space="preserve">ork </w:t>
      </w:r>
      <w:r w:rsidRPr="009E3440">
        <w:rPr>
          <w:iCs/>
        </w:rPr>
        <w:t>J</w:t>
      </w:r>
      <w:r w:rsidR="006844B0" w:rsidRPr="009E3440">
        <w:rPr>
          <w:iCs/>
        </w:rPr>
        <w:t xml:space="preserve">ohn </w:t>
      </w:r>
      <w:r w:rsidRPr="009E3440">
        <w:rPr>
          <w:iCs/>
        </w:rPr>
        <w:t>D</w:t>
      </w:r>
      <w:r w:rsidR="006844B0" w:rsidRPr="009E3440">
        <w:rPr>
          <w:iCs/>
        </w:rPr>
        <w:t xml:space="preserve">ay </w:t>
      </w:r>
      <w:r w:rsidRPr="009E3440">
        <w:rPr>
          <w:iCs/>
        </w:rPr>
        <w:t>W</w:t>
      </w:r>
      <w:r w:rsidR="006844B0" w:rsidRPr="009E3440">
        <w:rPr>
          <w:iCs/>
        </w:rPr>
        <w:t xml:space="preserve">atershed </w:t>
      </w:r>
      <w:r w:rsidRPr="009E3440">
        <w:rPr>
          <w:iCs/>
        </w:rPr>
        <w:t>C</w:t>
      </w:r>
      <w:r w:rsidR="006844B0" w:rsidRPr="009E3440">
        <w:rPr>
          <w:iCs/>
        </w:rPr>
        <w:t>ouncil</w:t>
      </w:r>
      <w:r w:rsidRPr="009E3440">
        <w:rPr>
          <w:iCs/>
        </w:rPr>
        <w:t xml:space="preserve"> is uniquely positioned to feature projects on their website and help strengthen local relationships. </w:t>
      </w:r>
      <w:r w:rsidR="004C77A6" w:rsidRPr="009E3440">
        <w:t>Forest Service restoration projects have been</w:t>
      </w:r>
      <w:r w:rsidR="005227CF" w:rsidRPr="009E3440">
        <w:t xml:space="preserve"> highlighted in the past in </w:t>
      </w:r>
      <w:r w:rsidR="004C77A6" w:rsidRPr="009E3440">
        <w:t xml:space="preserve">local </w:t>
      </w:r>
      <w:r w:rsidR="005227CF" w:rsidRPr="009E3440">
        <w:t>media,</w:t>
      </w:r>
      <w:r w:rsidR="004C77A6" w:rsidRPr="009E3440">
        <w:t xml:space="preserve"> </w:t>
      </w:r>
      <w:r w:rsidR="005061F2">
        <w:t>providing information to</w:t>
      </w:r>
      <w:r w:rsidR="004C77A6" w:rsidRPr="009E3440">
        <w:t xml:space="preserve"> local communities on the issues and solutions of restoring fish habitat and water quality.   </w:t>
      </w:r>
      <w:r w:rsidR="00A96F54" w:rsidRPr="009E3440">
        <w:t xml:space="preserve">  </w:t>
      </w:r>
    </w:p>
    <w:p w:rsidR="0072093B" w:rsidRPr="004A7752" w:rsidRDefault="0072093B" w:rsidP="003C7C3F">
      <w:pPr>
        <w:pStyle w:val="ListParagraph"/>
        <w:numPr>
          <w:ilvl w:val="0"/>
          <w:numId w:val="1"/>
        </w:numPr>
        <w:rPr>
          <w:sz w:val="26"/>
          <w:szCs w:val="26"/>
        </w:rPr>
      </w:pPr>
      <w:r w:rsidRPr="004A7752">
        <w:rPr>
          <w:b/>
          <w:sz w:val="26"/>
          <w:szCs w:val="26"/>
        </w:rPr>
        <w:t>Specific Project Activities</w:t>
      </w:r>
      <w:r w:rsidR="00885C33" w:rsidRPr="004A7752">
        <w:rPr>
          <w:b/>
          <w:sz w:val="26"/>
          <w:szCs w:val="26"/>
        </w:rPr>
        <w:t xml:space="preserve"> (Essential Projects)</w:t>
      </w:r>
    </w:p>
    <w:p w:rsidR="004A7752" w:rsidRDefault="004A7752" w:rsidP="002C4501"/>
    <w:p w:rsidR="00682811" w:rsidRDefault="00CC70BA" w:rsidP="00195AB9">
      <w:r w:rsidRPr="0085393B">
        <w:t xml:space="preserve">Table 7 provides information </w:t>
      </w:r>
      <w:r w:rsidR="00836DA1" w:rsidRPr="0085393B">
        <w:t xml:space="preserve">for 11 essential projects that will be pursued by the Forest Service and interested partners in order to improve watershed condition in the Bull Run Creek watershed. Figure 2 provides a map </w:t>
      </w:r>
      <w:r w:rsidR="00C2726F" w:rsidRPr="0085393B">
        <w:t xml:space="preserve">showing the </w:t>
      </w:r>
      <w:r w:rsidR="00836DA1" w:rsidRPr="0085393B">
        <w:t>projects</w:t>
      </w:r>
      <w:r w:rsidR="00C2726F" w:rsidRPr="0085393B">
        <w:t xml:space="preserve"> (1-8) that have discrete locations identified.</w:t>
      </w:r>
      <w:r w:rsidR="0085393B" w:rsidRPr="0085393B">
        <w:t xml:space="preserve"> The cost and scope of the projects reflect a preliminary estimate and will be adjusted as needed based on</w:t>
      </w:r>
      <w:r w:rsidR="000F223D">
        <w:t xml:space="preserve"> </w:t>
      </w:r>
      <w:r w:rsidR="0085393B" w:rsidRPr="0085393B">
        <w:t>planning, surveys, design, contracting, and further coordination with partners.</w:t>
      </w:r>
      <w:r w:rsidR="000F223D">
        <w:t xml:space="preserve"> Table 8 provides an estimate of total costs. </w:t>
      </w:r>
      <w:r w:rsidR="00836DA1" w:rsidRPr="0085393B">
        <w:t xml:space="preserve"> </w:t>
      </w:r>
      <w:r w:rsidR="005D4182">
        <w:t>This action plan should be viewed as an adaptive “working draft” capturing restoration priorities and project needs</w:t>
      </w:r>
      <w:r w:rsidR="001047D3">
        <w:t>, which</w:t>
      </w:r>
      <w:r w:rsidR="005D4182">
        <w:t xml:space="preserve"> may </w:t>
      </w:r>
      <w:r w:rsidR="00DB075A">
        <w:t>be updated</w:t>
      </w:r>
      <w:r w:rsidR="005D4182">
        <w:t xml:space="preserve"> over time as knowledge and opportunities evolve.</w:t>
      </w:r>
    </w:p>
    <w:p w:rsidR="005D4182" w:rsidRDefault="005D4182" w:rsidP="00195AB9"/>
    <w:p w:rsidR="005D4182" w:rsidRDefault="005D4182" w:rsidP="00195AB9">
      <w:pPr>
        <w:rPr>
          <w:u w:val="single"/>
        </w:rPr>
      </w:pPr>
      <w:r w:rsidRPr="005D4182">
        <w:rPr>
          <w:u w:val="single"/>
        </w:rPr>
        <w:t>Other Projects (Non-Essential)</w:t>
      </w:r>
    </w:p>
    <w:p w:rsidR="00DB075A" w:rsidRDefault="005D4182" w:rsidP="00DB075A">
      <w:pPr>
        <w:rPr>
          <w:color w:val="1F497D"/>
        </w:rPr>
      </w:pPr>
      <w:r>
        <w:t>In addition to the essential projects listed, there may be other beneficial projects to be pu</w:t>
      </w:r>
      <w:r w:rsidR="00DB075A">
        <w:t xml:space="preserve">rsued in the Bull Run Creek watershed, depending on further investigation and available resources. Potential exists to decommission portions of </w:t>
      </w:r>
      <w:r w:rsidR="00F83B7C">
        <w:t xml:space="preserve">closed, </w:t>
      </w:r>
      <w:r w:rsidR="00DB075A">
        <w:t xml:space="preserve">streamside roads and remove 3 culverts in the headwaters area of Channel Creek, but road access needs and mining claims must be assessed. The forest is undergoing a Minimum Roads System analysis which may identify additional roads to be decommissioned or treated to reduce water quality </w:t>
      </w:r>
      <w:r w:rsidR="00DB075A" w:rsidRPr="00DB075A">
        <w:t>impacts. Additional low-moderate priority culverts could be replaced for fish passage, after high priorities have been completed. A survey of the documented and undocumented Abandon Mines sites has been started in the Granite Watershed and is now in its second year. Early indications show that many of the known adits in this watershed have collapsed and are no longer accessible to the general public. Additional surveys still need to be completed in this area in addition to addressing the potential affects from private (patented) mining on Forest Service land, which could result in potential projects.</w:t>
      </w:r>
    </w:p>
    <w:p w:rsidR="005D4182" w:rsidRPr="005D4182" w:rsidRDefault="005D4182" w:rsidP="00195AB9">
      <w:pPr>
        <w:sectPr w:rsidR="005D4182" w:rsidRPr="005D4182" w:rsidSect="00246EF5">
          <w:headerReference w:type="default" r:id="rId23"/>
          <w:footerReference w:type="default" r:id="rId24"/>
          <w:headerReference w:type="first" r:id="rId25"/>
          <w:type w:val="continuous"/>
          <w:pgSz w:w="12240" w:h="15840" w:code="1"/>
          <w:pgMar w:top="1440" w:right="1166" w:bottom="1440" w:left="1440" w:header="720" w:footer="720" w:gutter="0"/>
          <w:cols w:space="720"/>
          <w:titlePg/>
          <w:docGrid w:linePitch="360"/>
        </w:sectPr>
      </w:pPr>
    </w:p>
    <w:p w:rsidR="0087110B" w:rsidRPr="009E3440" w:rsidRDefault="00E72470" w:rsidP="0087110B">
      <w:pPr>
        <w:pStyle w:val="ListParagraph"/>
        <w:rPr>
          <w:b/>
        </w:rPr>
      </w:pPr>
      <w:r w:rsidRPr="005C23F3">
        <w:rPr>
          <w:b/>
        </w:rPr>
        <w:lastRenderedPageBreak/>
        <w:t>Ta</w:t>
      </w:r>
      <w:r w:rsidR="004C4DCA" w:rsidRPr="005C23F3">
        <w:rPr>
          <w:b/>
        </w:rPr>
        <w:t>ble 7</w:t>
      </w:r>
      <w:r w:rsidR="002C4501" w:rsidRPr="005C23F3">
        <w:rPr>
          <w:b/>
        </w:rPr>
        <w:t>. Specific Project Activities (Essential Projects)</w:t>
      </w:r>
    </w:p>
    <w:tbl>
      <w:tblPr>
        <w:tblW w:w="140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620"/>
        <w:gridCol w:w="4140"/>
        <w:gridCol w:w="1620"/>
        <w:gridCol w:w="1080"/>
        <w:gridCol w:w="2520"/>
        <w:gridCol w:w="1260"/>
        <w:gridCol w:w="1350"/>
      </w:tblGrid>
      <w:tr w:rsidR="00B53CFA" w:rsidRPr="009E3440" w:rsidTr="009C4138">
        <w:trPr>
          <w:trHeight w:val="1511"/>
          <w:tblHeader/>
        </w:trPr>
        <w:tc>
          <w:tcPr>
            <w:tcW w:w="450" w:type="dxa"/>
            <w:shd w:val="clear" w:color="auto" w:fill="DAEEF3" w:themeFill="accent5" w:themeFillTint="33"/>
            <w:textDirection w:val="btLr"/>
            <w:vAlign w:val="bottom"/>
          </w:tcPr>
          <w:p w:rsidR="00B53CFA" w:rsidRPr="009C4138" w:rsidRDefault="00481F05" w:rsidP="009C4138">
            <w:pPr>
              <w:ind w:left="113" w:right="113"/>
              <w:rPr>
                <w:b/>
                <w:sz w:val="22"/>
                <w:szCs w:val="22"/>
              </w:rPr>
            </w:pPr>
            <w:r w:rsidRPr="009C4138">
              <w:rPr>
                <w:b/>
                <w:sz w:val="22"/>
                <w:szCs w:val="22"/>
              </w:rPr>
              <w:t>PROJECT #</w:t>
            </w:r>
          </w:p>
        </w:tc>
        <w:tc>
          <w:tcPr>
            <w:tcW w:w="1620" w:type="dxa"/>
            <w:shd w:val="clear" w:color="auto" w:fill="DAEEF3" w:themeFill="accent5" w:themeFillTint="33"/>
            <w:vAlign w:val="center"/>
          </w:tcPr>
          <w:p w:rsidR="00B53CFA" w:rsidRPr="009C4138" w:rsidRDefault="00B53CFA" w:rsidP="00ED3B80">
            <w:pPr>
              <w:jc w:val="center"/>
              <w:rPr>
                <w:b/>
                <w:sz w:val="22"/>
                <w:szCs w:val="22"/>
              </w:rPr>
            </w:pPr>
            <w:r w:rsidRPr="009C4138">
              <w:rPr>
                <w:b/>
                <w:sz w:val="22"/>
                <w:szCs w:val="22"/>
              </w:rPr>
              <w:t>Essential Project Name</w:t>
            </w:r>
          </w:p>
        </w:tc>
        <w:tc>
          <w:tcPr>
            <w:tcW w:w="4140" w:type="dxa"/>
            <w:shd w:val="clear" w:color="auto" w:fill="DAEEF3" w:themeFill="accent5" w:themeFillTint="33"/>
            <w:vAlign w:val="center"/>
          </w:tcPr>
          <w:p w:rsidR="00B53CFA" w:rsidRPr="009C4138" w:rsidRDefault="00B53CFA" w:rsidP="00ED3B80">
            <w:pPr>
              <w:jc w:val="center"/>
              <w:rPr>
                <w:b/>
                <w:sz w:val="22"/>
                <w:szCs w:val="22"/>
              </w:rPr>
            </w:pPr>
            <w:r w:rsidRPr="009C4138">
              <w:rPr>
                <w:b/>
                <w:sz w:val="22"/>
                <w:szCs w:val="22"/>
              </w:rPr>
              <w:t>Project Description</w:t>
            </w:r>
          </w:p>
        </w:tc>
        <w:tc>
          <w:tcPr>
            <w:tcW w:w="1620" w:type="dxa"/>
            <w:shd w:val="clear" w:color="auto" w:fill="DAEEF3" w:themeFill="accent5" w:themeFillTint="33"/>
            <w:vAlign w:val="center"/>
          </w:tcPr>
          <w:p w:rsidR="00B53CFA" w:rsidRPr="009C4138" w:rsidRDefault="00B53CFA" w:rsidP="00481F05">
            <w:pPr>
              <w:jc w:val="center"/>
              <w:rPr>
                <w:b/>
                <w:sz w:val="22"/>
                <w:szCs w:val="22"/>
              </w:rPr>
            </w:pPr>
            <w:r w:rsidRPr="009C4138">
              <w:rPr>
                <w:b/>
                <w:sz w:val="22"/>
                <w:szCs w:val="22"/>
              </w:rPr>
              <w:t>Attribute/</w:t>
            </w:r>
          </w:p>
          <w:p w:rsidR="00B53CFA" w:rsidRPr="009C4138" w:rsidRDefault="00B53CFA" w:rsidP="00481F05">
            <w:pPr>
              <w:jc w:val="center"/>
              <w:rPr>
                <w:b/>
                <w:sz w:val="22"/>
                <w:szCs w:val="22"/>
              </w:rPr>
            </w:pPr>
            <w:r w:rsidRPr="009C4138">
              <w:rPr>
                <w:b/>
                <w:sz w:val="22"/>
                <w:szCs w:val="22"/>
              </w:rPr>
              <w:t>Indicator Addressed</w:t>
            </w:r>
            <w:r w:rsidR="00481F05" w:rsidRPr="009C4138">
              <w:rPr>
                <w:b/>
                <w:sz w:val="22"/>
                <w:szCs w:val="22"/>
              </w:rPr>
              <w:t>*</w:t>
            </w:r>
          </w:p>
          <w:p w:rsidR="00B53CFA" w:rsidRPr="009C4138" w:rsidRDefault="00B53CFA" w:rsidP="00481F05">
            <w:pPr>
              <w:jc w:val="center"/>
              <w:rPr>
                <w:b/>
                <w:sz w:val="22"/>
                <w:szCs w:val="22"/>
              </w:rPr>
            </w:pPr>
          </w:p>
        </w:tc>
        <w:tc>
          <w:tcPr>
            <w:tcW w:w="1080" w:type="dxa"/>
            <w:shd w:val="clear" w:color="auto" w:fill="DAEEF3" w:themeFill="accent5" w:themeFillTint="33"/>
            <w:vAlign w:val="center"/>
          </w:tcPr>
          <w:p w:rsidR="00B53CFA" w:rsidRPr="009C4138" w:rsidRDefault="000C2039" w:rsidP="00ED3B80">
            <w:pPr>
              <w:jc w:val="center"/>
              <w:rPr>
                <w:b/>
                <w:sz w:val="22"/>
                <w:szCs w:val="22"/>
              </w:rPr>
            </w:pPr>
            <w:r w:rsidRPr="009C4138">
              <w:rPr>
                <w:b/>
                <w:sz w:val="22"/>
                <w:szCs w:val="22"/>
              </w:rPr>
              <w:t>Scale (miles and/</w:t>
            </w:r>
            <w:r w:rsidR="00B53CFA" w:rsidRPr="009C4138">
              <w:rPr>
                <w:b/>
                <w:sz w:val="22"/>
                <w:szCs w:val="22"/>
              </w:rPr>
              <w:t>or acres)</w:t>
            </w:r>
          </w:p>
        </w:tc>
        <w:tc>
          <w:tcPr>
            <w:tcW w:w="2520" w:type="dxa"/>
            <w:shd w:val="clear" w:color="auto" w:fill="DAEEF3" w:themeFill="accent5" w:themeFillTint="33"/>
            <w:vAlign w:val="center"/>
          </w:tcPr>
          <w:p w:rsidR="00B53CFA" w:rsidRPr="009C4138" w:rsidRDefault="00481F05" w:rsidP="00ED3B80">
            <w:pPr>
              <w:rPr>
                <w:b/>
                <w:sz w:val="22"/>
                <w:szCs w:val="22"/>
              </w:rPr>
            </w:pPr>
            <w:r w:rsidRPr="009C4138">
              <w:rPr>
                <w:b/>
                <w:sz w:val="22"/>
                <w:szCs w:val="22"/>
              </w:rPr>
              <w:t>Potential Partner Involvement**</w:t>
            </w:r>
          </w:p>
        </w:tc>
        <w:tc>
          <w:tcPr>
            <w:tcW w:w="1260" w:type="dxa"/>
            <w:shd w:val="clear" w:color="auto" w:fill="DAEEF3" w:themeFill="accent5" w:themeFillTint="33"/>
            <w:vAlign w:val="center"/>
          </w:tcPr>
          <w:p w:rsidR="00B53CFA" w:rsidRPr="009C4138" w:rsidRDefault="00B53CFA" w:rsidP="00ED3B80">
            <w:pPr>
              <w:jc w:val="center"/>
              <w:rPr>
                <w:b/>
                <w:sz w:val="22"/>
                <w:szCs w:val="22"/>
              </w:rPr>
            </w:pPr>
            <w:r w:rsidRPr="009C4138">
              <w:rPr>
                <w:b/>
                <w:sz w:val="22"/>
                <w:szCs w:val="22"/>
              </w:rPr>
              <w:t xml:space="preserve">Time line:  Starting (year) and </w:t>
            </w:r>
          </w:p>
          <w:p w:rsidR="00B53CFA" w:rsidRPr="009C4138" w:rsidRDefault="00B53CFA" w:rsidP="00ED3B80">
            <w:pPr>
              <w:jc w:val="center"/>
              <w:rPr>
                <w:b/>
                <w:sz w:val="22"/>
                <w:szCs w:val="22"/>
              </w:rPr>
            </w:pPr>
            <w:r w:rsidRPr="009C4138">
              <w:rPr>
                <w:b/>
                <w:sz w:val="22"/>
                <w:szCs w:val="22"/>
              </w:rPr>
              <w:t xml:space="preserve">for  (#) of </w:t>
            </w:r>
          </w:p>
          <w:p w:rsidR="00B53CFA" w:rsidRPr="009C4138" w:rsidRDefault="00B53CFA" w:rsidP="00ED3B80">
            <w:pPr>
              <w:jc w:val="center"/>
              <w:rPr>
                <w:b/>
                <w:sz w:val="22"/>
                <w:szCs w:val="22"/>
              </w:rPr>
            </w:pPr>
            <w:r w:rsidRPr="009C4138">
              <w:rPr>
                <w:b/>
                <w:sz w:val="22"/>
                <w:szCs w:val="22"/>
              </w:rPr>
              <w:t xml:space="preserve">years </w:t>
            </w:r>
          </w:p>
        </w:tc>
        <w:tc>
          <w:tcPr>
            <w:tcW w:w="1350" w:type="dxa"/>
            <w:shd w:val="clear" w:color="auto" w:fill="DAEEF3" w:themeFill="accent5" w:themeFillTint="33"/>
            <w:vAlign w:val="center"/>
          </w:tcPr>
          <w:p w:rsidR="00B53CFA" w:rsidRPr="009C4138" w:rsidRDefault="00B53CFA" w:rsidP="00ED3B80">
            <w:pPr>
              <w:jc w:val="center"/>
              <w:rPr>
                <w:b/>
                <w:sz w:val="22"/>
                <w:szCs w:val="22"/>
              </w:rPr>
            </w:pPr>
            <w:r w:rsidRPr="009C4138">
              <w:rPr>
                <w:b/>
                <w:sz w:val="22"/>
                <w:szCs w:val="22"/>
              </w:rPr>
              <w:t xml:space="preserve">Estimated Cost &amp; Potential Funding </w:t>
            </w:r>
          </w:p>
          <w:p w:rsidR="00B53CFA" w:rsidRPr="009C4138" w:rsidRDefault="00AD5E6A" w:rsidP="00AD5E6A">
            <w:pPr>
              <w:jc w:val="center"/>
              <w:rPr>
                <w:b/>
                <w:sz w:val="22"/>
                <w:szCs w:val="22"/>
              </w:rPr>
            </w:pPr>
            <w:r w:rsidRPr="009C4138">
              <w:rPr>
                <w:b/>
                <w:sz w:val="22"/>
                <w:szCs w:val="22"/>
              </w:rPr>
              <w:t>(BLI</w:t>
            </w:r>
            <w:r w:rsidR="007A32CA" w:rsidRPr="009C4138">
              <w:rPr>
                <w:b/>
                <w:sz w:val="22"/>
                <w:szCs w:val="22"/>
              </w:rPr>
              <w:t>)</w:t>
            </w:r>
            <w:r w:rsidRPr="009C4138">
              <w:rPr>
                <w:b/>
                <w:sz w:val="22"/>
                <w:szCs w:val="22"/>
              </w:rPr>
              <w:t>***</w:t>
            </w:r>
          </w:p>
        </w:tc>
      </w:tr>
      <w:tr w:rsidR="00B53CFA" w:rsidRPr="009E3440" w:rsidTr="00972CEC">
        <w:trPr>
          <w:trHeight w:val="1421"/>
        </w:trPr>
        <w:tc>
          <w:tcPr>
            <w:tcW w:w="450" w:type="dxa"/>
          </w:tcPr>
          <w:p w:rsidR="00B53CFA" w:rsidRPr="009E3440" w:rsidRDefault="00B53CFA" w:rsidP="00ED3B80">
            <w:pPr>
              <w:jc w:val="center"/>
              <w:rPr>
                <w:sz w:val="22"/>
                <w:szCs w:val="22"/>
              </w:rPr>
            </w:pPr>
            <w:r w:rsidRPr="009E3440">
              <w:rPr>
                <w:sz w:val="22"/>
                <w:szCs w:val="22"/>
              </w:rPr>
              <w:t>1</w:t>
            </w:r>
          </w:p>
        </w:tc>
        <w:tc>
          <w:tcPr>
            <w:tcW w:w="1620" w:type="dxa"/>
          </w:tcPr>
          <w:p w:rsidR="00B53CFA" w:rsidRPr="005C23F3" w:rsidRDefault="00B53CFA" w:rsidP="00ED3B80">
            <w:pPr>
              <w:rPr>
                <w:sz w:val="22"/>
                <w:szCs w:val="22"/>
              </w:rPr>
            </w:pPr>
            <w:r w:rsidRPr="005C23F3">
              <w:rPr>
                <w:sz w:val="22"/>
                <w:szCs w:val="22"/>
              </w:rPr>
              <w:t>Bull Run Creek Mine Tailings Restoration</w:t>
            </w:r>
          </w:p>
        </w:tc>
        <w:tc>
          <w:tcPr>
            <w:tcW w:w="4140" w:type="dxa"/>
          </w:tcPr>
          <w:p w:rsidR="00B53CFA" w:rsidRPr="005C23F3" w:rsidRDefault="00B53CFA" w:rsidP="00ED3B80">
            <w:pPr>
              <w:rPr>
                <w:sz w:val="22"/>
                <w:szCs w:val="22"/>
              </w:rPr>
            </w:pPr>
            <w:r w:rsidRPr="005C23F3">
              <w:rPr>
                <w:sz w:val="22"/>
                <w:szCs w:val="22"/>
              </w:rPr>
              <w:t xml:space="preserve">Mine tailings restoration on up to 2 miles of stream.  The restoration would include mine tailings removal/recontour for floodplain restoration, large wood placement, and riparian planting. </w:t>
            </w:r>
            <w:r w:rsidRPr="005C23F3">
              <w:rPr>
                <w:i/>
                <w:sz w:val="22"/>
                <w:szCs w:val="22"/>
              </w:rPr>
              <w:t>(*scope dependent on addressing mining claims)</w:t>
            </w:r>
          </w:p>
        </w:tc>
        <w:tc>
          <w:tcPr>
            <w:tcW w:w="1620" w:type="dxa"/>
          </w:tcPr>
          <w:p w:rsidR="00B53CFA" w:rsidRPr="009E3440" w:rsidRDefault="00B53CFA" w:rsidP="00ED3B80">
            <w:pPr>
              <w:rPr>
                <w:sz w:val="22"/>
                <w:szCs w:val="22"/>
              </w:rPr>
            </w:pPr>
            <w:r w:rsidRPr="009E3440">
              <w:rPr>
                <w:sz w:val="22"/>
                <w:szCs w:val="22"/>
              </w:rPr>
              <w:t xml:space="preserve">Water Quality 1.1 </w:t>
            </w:r>
          </w:p>
          <w:p w:rsidR="00B53CFA" w:rsidRPr="009E3440" w:rsidRDefault="00B53CFA" w:rsidP="00ED3B80">
            <w:pPr>
              <w:rPr>
                <w:sz w:val="22"/>
                <w:szCs w:val="22"/>
              </w:rPr>
            </w:pPr>
            <w:r w:rsidRPr="009E3440">
              <w:rPr>
                <w:sz w:val="22"/>
                <w:szCs w:val="22"/>
              </w:rPr>
              <w:t xml:space="preserve">Aquatic Habitat </w:t>
            </w:r>
          </w:p>
          <w:p w:rsidR="00B53CFA" w:rsidRPr="009E3440" w:rsidRDefault="00B53CFA" w:rsidP="00ED3B80">
            <w:pPr>
              <w:rPr>
                <w:sz w:val="22"/>
                <w:szCs w:val="22"/>
              </w:rPr>
            </w:pPr>
            <w:r w:rsidRPr="009E3440">
              <w:rPr>
                <w:sz w:val="22"/>
                <w:szCs w:val="22"/>
              </w:rPr>
              <w:t>3.2, 3.3</w:t>
            </w:r>
          </w:p>
          <w:p w:rsidR="00B53CFA" w:rsidRPr="009E3440" w:rsidRDefault="00B53CFA" w:rsidP="00ED3B80">
            <w:pPr>
              <w:rPr>
                <w:sz w:val="22"/>
                <w:szCs w:val="22"/>
              </w:rPr>
            </w:pPr>
            <w:r w:rsidRPr="009E3440">
              <w:rPr>
                <w:sz w:val="22"/>
                <w:szCs w:val="22"/>
              </w:rPr>
              <w:t>Riparian 5.1</w:t>
            </w:r>
          </w:p>
        </w:tc>
        <w:tc>
          <w:tcPr>
            <w:tcW w:w="1080" w:type="dxa"/>
          </w:tcPr>
          <w:p w:rsidR="00B53CFA" w:rsidRPr="009E3440" w:rsidRDefault="00B53CFA" w:rsidP="00ED3B80">
            <w:pPr>
              <w:jc w:val="center"/>
              <w:rPr>
                <w:sz w:val="22"/>
                <w:szCs w:val="22"/>
              </w:rPr>
            </w:pPr>
            <w:r w:rsidRPr="009E3440">
              <w:rPr>
                <w:sz w:val="22"/>
                <w:szCs w:val="22"/>
              </w:rPr>
              <w:t>2 mi</w:t>
            </w:r>
            <w:r w:rsidR="004571F8">
              <w:rPr>
                <w:sz w:val="22"/>
                <w:szCs w:val="22"/>
              </w:rPr>
              <w:t>les</w:t>
            </w:r>
          </w:p>
        </w:tc>
        <w:tc>
          <w:tcPr>
            <w:tcW w:w="2520" w:type="dxa"/>
          </w:tcPr>
          <w:p w:rsidR="00B53CFA" w:rsidRPr="009E3440" w:rsidRDefault="00B53CFA" w:rsidP="00ED3B80">
            <w:pPr>
              <w:rPr>
                <w:sz w:val="22"/>
                <w:szCs w:val="22"/>
              </w:rPr>
            </w:pPr>
            <w:r w:rsidRPr="009E3440">
              <w:rPr>
                <w:sz w:val="22"/>
                <w:szCs w:val="22"/>
              </w:rPr>
              <w:t>NFJDWC (grant writing) CTUIR, OWEB, WWRI, NFWF</w:t>
            </w:r>
            <w:r w:rsidR="005061F2">
              <w:rPr>
                <w:sz w:val="22"/>
                <w:szCs w:val="22"/>
              </w:rPr>
              <w:t>, NOAA Fisheries</w:t>
            </w:r>
            <w:r w:rsidRPr="009E3440">
              <w:rPr>
                <w:sz w:val="22"/>
                <w:szCs w:val="22"/>
              </w:rPr>
              <w:t xml:space="preserve"> (possible partner funding)</w:t>
            </w:r>
          </w:p>
          <w:p w:rsidR="00B53CFA" w:rsidRPr="009E3440" w:rsidRDefault="00B53CFA" w:rsidP="00ED3B80">
            <w:pPr>
              <w:rPr>
                <w:sz w:val="22"/>
                <w:szCs w:val="22"/>
              </w:rPr>
            </w:pPr>
          </w:p>
        </w:tc>
        <w:tc>
          <w:tcPr>
            <w:tcW w:w="1260" w:type="dxa"/>
          </w:tcPr>
          <w:p w:rsidR="00B53CFA" w:rsidRPr="009E3440" w:rsidRDefault="003955AC" w:rsidP="00ED3B80">
            <w:pPr>
              <w:rPr>
                <w:sz w:val="22"/>
                <w:szCs w:val="22"/>
              </w:rPr>
            </w:pPr>
            <w:r>
              <w:rPr>
                <w:sz w:val="22"/>
                <w:szCs w:val="22"/>
              </w:rPr>
              <w:t>Starting 2014</w:t>
            </w:r>
            <w:r w:rsidR="00B53CFA" w:rsidRPr="009E3440">
              <w:rPr>
                <w:sz w:val="22"/>
                <w:szCs w:val="22"/>
              </w:rPr>
              <w:t>, for 4 years</w:t>
            </w:r>
          </w:p>
        </w:tc>
        <w:tc>
          <w:tcPr>
            <w:tcW w:w="1350" w:type="dxa"/>
            <w:vAlign w:val="center"/>
          </w:tcPr>
          <w:p w:rsidR="00B53CFA" w:rsidRPr="009E3440" w:rsidRDefault="00B53CFA" w:rsidP="00ED3B80">
            <w:pPr>
              <w:jc w:val="center"/>
              <w:rPr>
                <w:sz w:val="22"/>
                <w:szCs w:val="22"/>
              </w:rPr>
            </w:pPr>
            <w:r w:rsidRPr="009E3440">
              <w:rPr>
                <w:sz w:val="22"/>
                <w:szCs w:val="22"/>
              </w:rPr>
              <w:t>$480,000</w:t>
            </w:r>
          </w:p>
          <w:p w:rsidR="00B53CFA" w:rsidRPr="009E3440" w:rsidRDefault="00B53CFA" w:rsidP="00ED3B80">
            <w:pPr>
              <w:jc w:val="center"/>
              <w:rPr>
                <w:sz w:val="22"/>
                <w:szCs w:val="22"/>
              </w:rPr>
            </w:pPr>
            <w:r w:rsidRPr="009E3440">
              <w:rPr>
                <w:sz w:val="22"/>
                <w:szCs w:val="22"/>
              </w:rPr>
              <w:t>FS-NFWF</w:t>
            </w:r>
          </w:p>
          <w:p w:rsidR="00B53CFA" w:rsidRPr="009E3440" w:rsidRDefault="00B53CFA" w:rsidP="00ED3B80">
            <w:pPr>
              <w:jc w:val="center"/>
              <w:rPr>
                <w:sz w:val="22"/>
                <w:szCs w:val="22"/>
              </w:rPr>
            </w:pPr>
            <w:r w:rsidRPr="009E3440">
              <w:rPr>
                <w:sz w:val="22"/>
                <w:szCs w:val="22"/>
              </w:rPr>
              <w:t>FS-NFVW</w:t>
            </w:r>
          </w:p>
          <w:p w:rsidR="00B53CFA" w:rsidRPr="009E3440" w:rsidRDefault="00B53CFA" w:rsidP="00ED3B80">
            <w:pPr>
              <w:jc w:val="center"/>
              <w:rPr>
                <w:sz w:val="22"/>
                <w:szCs w:val="22"/>
                <w:highlight w:val="yellow"/>
              </w:rPr>
            </w:pPr>
            <w:r w:rsidRPr="009E3440">
              <w:rPr>
                <w:sz w:val="22"/>
                <w:szCs w:val="22"/>
              </w:rPr>
              <w:t>Partners</w:t>
            </w:r>
          </w:p>
        </w:tc>
      </w:tr>
      <w:tr w:rsidR="00B53CFA" w:rsidRPr="009E3440" w:rsidTr="00972CEC">
        <w:tc>
          <w:tcPr>
            <w:tcW w:w="450" w:type="dxa"/>
          </w:tcPr>
          <w:p w:rsidR="00B53CFA" w:rsidRPr="009E3440" w:rsidRDefault="00B53CFA" w:rsidP="00ED3B80">
            <w:pPr>
              <w:jc w:val="center"/>
              <w:rPr>
                <w:sz w:val="22"/>
                <w:szCs w:val="22"/>
              </w:rPr>
            </w:pPr>
            <w:r w:rsidRPr="009E3440">
              <w:rPr>
                <w:sz w:val="22"/>
                <w:szCs w:val="22"/>
              </w:rPr>
              <w:t>2</w:t>
            </w:r>
          </w:p>
        </w:tc>
        <w:tc>
          <w:tcPr>
            <w:tcW w:w="1620" w:type="dxa"/>
          </w:tcPr>
          <w:p w:rsidR="00B53CFA" w:rsidRPr="005C23F3" w:rsidRDefault="00B53CFA" w:rsidP="00ED3B80">
            <w:pPr>
              <w:rPr>
                <w:sz w:val="22"/>
                <w:szCs w:val="22"/>
              </w:rPr>
            </w:pPr>
            <w:r w:rsidRPr="005C23F3">
              <w:rPr>
                <w:sz w:val="22"/>
                <w:szCs w:val="22"/>
              </w:rPr>
              <w:t>Large Wood Placement: Upper Bull Run, Deep Crk</w:t>
            </w:r>
          </w:p>
        </w:tc>
        <w:tc>
          <w:tcPr>
            <w:tcW w:w="4140" w:type="dxa"/>
          </w:tcPr>
          <w:p w:rsidR="00B53CFA" w:rsidRPr="005C23F3" w:rsidRDefault="00B53CFA" w:rsidP="00ED3B80">
            <w:pPr>
              <w:rPr>
                <w:sz w:val="22"/>
                <w:szCs w:val="22"/>
              </w:rPr>
            </w:pPr>
            <w:r w:rsidRPr="005C23F3">
              <w:rPr>
                <w:sz w:val="22"/>
                <w:szCs w:val="22"/>
              </w:rPr>
              <w:t xml:space="preserve">Large wood placement </w:t>
            </w:r>
            <w:r w:rsidR="001047D3">
              <w:rPr>
                <w:sz w:val="22"/>
                <w:szCs w:val="22"/>
              </w:rPr>
              <w:t xml:space="preserve">where appropriate </w:t>
            </w:r>
            <w:r w:rsidRPr="005C23F3">
              <w:rPr>
                <w:sz w:val="22"/>
                <w:szCs w:val="22"/>
              </w:rPr>
              <w:t>on approximately 3.5 miles of upper Bull Run Creek and lower Deep Creek.</w:t>
            </w:r>
          </w:p>
        </w:tc>
        <w:tc>
          <w:tcPr>
            <w:tcW w:w="1620" w:type="dxa"/>
          </w:tcPr>
          <w:p w:rsidR="00B53CFA" w:rsidRPr="009E3440" w:rsidRDefault="00B53CFA" w:rsidP="00ED3B80">
            <w:pPr>
              <w:rPr>
                <w:sz w:val="22"/>
                <w:szCs w:val="22"/>
              </w:rPr>
            </w:pPr>
            <w:r w:rsidRPr="009E3440">
              <w:rPr>
                <w:sz w:val="22"/>
                <w:szCs w:val="22"/>
              </w:rPr>
              <w:t xml:space="preserve">Aquatic Habitat </w:t>
            </w:r>
          </w:p>
          <w:p w:rsidR="00B53CFA" w:rsidRPr="009E3440" w:rsidRDefault="00B53CFA" w:rsidP="00ED3B80">
            <w:pPr>
              <w:rPr>
                <w:sz w:val="22"/>
                <w:szCs w:val="22"/>
              </w:rPr>
            </w:pPr>
            <w:r w:rsidRPr="009E3440">
              <w:rPr>
                <w:sz w:val="22"/>
                <w:szCs w:val="22"/>
              </w:rPr>
              <w:t>3.2</w:t>
            </w:r>
          </w:p>
        </w:tc>
        <w:tc>
          <w:tcPr>
            <w:tcW w:w="1080" w:type="dxa"/>
          </w:tcPr>
          <w:p w:rsidR="00B53CFA" w:rsidRPr="009E3440" w:rsidRDefault="00B53CFA" w:rsidP="00972CEC">
            <w:pPr>
              <w:jc w:val="center"/>
              <w:rPr>
                <w:sz w:val="22"/>
                <w:szCs w:val="22"/>
              </w:rPr>
            </w:pPr>
            <w:r w:rsidRPr="009E3440">
              <w:rPr>
                <w:sz w:val="22"/>
                <w:szCs w:val="22"/>
              </w:rPr>
              <w:t>3.5 mi</w:t>
            </w:r>
            <w:r w:rsidR="004571F8">
              <w:rPr>
                <w:sz w:val="22"/>
                <w:szCs w:val="22"/>
              </w:rPr>
              <w:t>les</w:t>
            </w:r>
          </w:p>
        </w:tc>
        <w:tc>
          <w:tcPr>
            <w:tcW w:w="2520" w:type="dxa"/>
          </w:tcPr>
          <w:p w:rsidR="00B53CFA" w:rsidRPr="009E3440" w:rsidRDefault="00B53CFA" w:rsidP="00ED3B80">
            <w:pPr>
              <w:rPr>
                <w:i/>
                <w:sz w:val="22"/>
                <w:szCs w:val="22"/>
              </w:rPr>
            </w:pPr>
            <w:r w:rsidRPr="009E3440">
              <w:rPr>
                <w:sz w:val="22"/>
                <w:szCs w:val="22"/>
              </w:rPr>
              <w:t>NFJDWC (grant writing) CTUIR, OWEB, WWRI, NFWF</w:t>
            </w:r>
            <w:r w:rsidR="005061F2">
              <w:rPr>
                <w:sz w:val="22"/>
                <w:szCs w:val="22"/>
              </w:rPr>
              <w:t>, NOAA Fisheries</w:t>
            </w:r>
            <w:r w:rsidRPr="009E3440">
              <w:rPr>
                <w:sz w:val="22"/>
                <w:szCs w:val="22"/>
              </w:rPr>
              <w:t xml:space="preserve"> (possible partner funding)</w:t>
            </w:r>
          </w:p>
        </w:tc>
        <w:tc>
          <w:tcPr>
            <w:tcW w:w="1260" w:type="dxa"/>
          </w:tcPr>
          <w:p w:rsidR="00B53CFA" w:rsidRPr="009E3440" w:rsidRDefault="00B53CFA" w:rsidP="00ED3B80">
            <w:pPr>
              <w:rPr>
                <w:sz w:val="22"/>
                <w:szCs w:val="22"/>
              </w:rPr>
            </w:pPr>
            <w:r w:rsidRPr="009E3440">
              <w:rPr>
                <w:sz w:val="22"/>
                <w:szCs w:val="22"/>
              </w:rPr>
              <w:t>Starting 2013, for 3 years</w:t>
            </w:r>
          </w:p>
        </w:tc>
        <w:tc>
          <w:tcPr>
            <w:tcW w:w="1350" w:type="dxa"/>
            <w:vAlign w:val="center"/>
          </w:tcPr>
          <w:p w:rsidR="00B53CFA" w:rsidRPr="009E3440" w:rsidRDefault="00B53CFA" w:rsidP="00ED3B80">
            <w:pPr>
              <w:jc w:val="center"/>
              <w:rPr>
                <w:sz w:val="22"/>
                <w:szCs w:val="22"/>
              </w:rPr>
            </w:pPr>
            <w:r w:rsidRPr="009E3440">
              <w:rPr>
                <w:sz w:val="22"/>
                <w:szCs w:val="22"/>
              </w:rPr>
              <w:t>$87,500</w:t>
            </w:r>
          </w:p>
          <w:p w:rsidR="00B53CFA" w:rsidRPr="009E3440" w:rsidRDefault="00B53CFA" w:rsidP="00ED3B80">
            <w:pPr>
              <w:jc w:val="center"/>
              <w:rPr>
                <w:sz w:val="22"/>
                <w:szCs w:val="22"/>
              </w:rPr>
            </w:pPr>
            <w:r w:rsidRPr="009E3440">
              <w:rPr>
                <w:sz w:val="22"/>
                <w:szCs w:val="22"/>
              </w:rPr>
              <w:t>FS-NFWF</w:t>
            </w:r>
          </w:p>
          <w:p w:rsidR="00B53CFA" w:rsidRPr="009E3440" w:rsidRDefault="00B53CFA" w:rsidP="00ED3B80">
            <w:pPr>
              <w:jc w:val="center"/>
              <w:rPr>
                <w:sz w:val="22"/>
                <w:szCs w:val="22"/>
              </w:rPr>
            </w:pPr>
            <w:r w:rsidRPr="009E3440">
              <w:rPr>
                <w:sz w:val="22"/>
                <w:szCs w:val="22"/>
              </w:rPr>
              <w:t>FS-NFVW</w:t>
            </w:r>
          </w:p>
          <w:p w:rsidR="00B53CFA" w:rsidRPr="009E3440" w:rsidRDefault="00B53CFA" w:rsidP="00ED3B80">
            <w:pPr>
              <w:jc w:val="center"/>
              <w:rPr>
                <w:sz w:val="22"/>
                <w:szCs w:val="22"/>
              </w:rPr>
            </w:pPr>
            <w:r w:rsidRPr="009E3440">
              <w:rPr>
                <w:sz w:val="22"/>
                <w:szCs w:val="22"/>
              </w:rPr>
              <w:t>Partners</w:t>
            </w:r>
          </w:p>
        </w:tc>
      </w:tr>
      <w:tr w:rsidR="00B53CFA" w:rsidRPr="009E3440" w:rsidTr="0091779A">
        <w:tc>
          <w:tcPr>
            <w:tcW w:w="450" w:type="dxa"/>
          </w:tcPr>
          <w:p w:rsidR="00B53CFA" w:rsidRPr="009E3440" w:rsidRDefault="00B53CFA" w:rsidP="00ED3B80">
            <w:pPr>
              <w:jc w:val="center"/>
              <w:rPr>
                <w:sz w:val="22"/>
                <w:szCs w:val="22"/>
              </w:rPr>
            </w:pPr>
            <w:r w:rsidRPr="009E3440">
              <w:rPr>
                <w:sz w:val="22"/>
                <w:szCs w:val="22"/>
              </w:rPr>
              <w:t>3</w:t>
            </w:r>
          </w:p>
        </w:tc>
        <w:tc>
          <w:tcPr>
            <w:tcW w:w="1620" w:type="dxa"/>
          </w:tcPr>
          <w:p w:rsidR="00B53CFA" w:rsidRPr="009E3440" w:rsidRDefault="00B53CFA" w:rsidP="00ED3B80">
            <w:pPr>
              <w:rPr>
                <w:sz w:val="22"/>
                <w:szCs w:val="22"/>
              </w:rPr>
            </w:pPr>
            <w:r w:rsidRPr="009E3440">
              <w:rPr>
                <w:sz w:val="22"/>
                <w:szCs w:val="22"/>
              </w:rPr>
              <w:t>Replace High Priority Culverts for fish passage (Phase 1)</w:t>
            </w:r>
          </w:p>
        </w:tc>
        <w:tc>
          <w:tcPr>
            <w:tcW w:w="4140" w:type="dxa"/>
          </w:tcPr>
          <w:p w:rsidR="00B53CFA" w:rsidRPr="009E3440" w:rsidRDefault="00B53CFA" w:rsidP="00ED3B80">
            <w:pPr>
              <w:rPr>
                <w:i/>
                <w:sz w:val="22"/>
                <w:szCs w:val="22"/>
              </w:rPr>
            </w:pPr>
            <w:r w:rsidRPr="009E3440">
              <w:rPr>
                <w:sz w:val="22"/>
                <w:szCs w:val="22"/>
              </w:rPr>
              <w:t xml:space="preserve">Replace 3 high priority culverts: 2 on Deep Creek/7370 Rd., 1 on Bull Run/Corrigal Springs Rd. Rehab adjacent section of Road 7370 to improve stream channel/riparian area </w:t>
            </w:r>
            <w:r w:rsidRPr="009E3440">
              <w:rPr>
                <w:i/>
                <w:sz w:val="22"/>
                <w:szCs w:val="22"/>
              </w:rPr>
              <w:t>(*NEPA/design in process 2012)</w:t>
            </w:r>
          </w:p>
        </w:tc>
        <w:tc>
          <w:tcPr>
            <w:tcW w:w="1620" w:type="dxa"/>
          </w:tcPr>
          <w:p w:rsidR="00B53CFA" w:rsidRPr="009E3440" w:rsidRDefault="00B53CFA" w:rsidP="00ED3B80">
            <w:pPr>
              <w:rPr>
                <w:sz w:val="22"/>
                <w:szCs w:val="22"/>
              </w:rPr>
            </w:pPr>
            <w:r w:rsidRPr="009E3440">
              <w:rPr>
                <w:sz w:val="22"/>
                <w:szCs w:val="22"/>
              </w:rPr>
              <w:t xml:space="preserve">Aquatic Habitat </w:t>
            </w:r>
          </w:p>
          <w:p w:rsidR="00B53CFA" w:rsidRPr="009E3440" w:rsidRDefault="00B53CFA" w:rsidP="00ED3B80">
            <w:pPr>
              <w:rPr>
                <w:sz w:val="22"/>
                <w:szCs w:val="22"/>
              </w:rPr>
            </w:pPr>
            <w:r w:rsidRPr="009E3440">
              <w:rPr>
                <w:sz w:val="22"/>
                <w:szCs w:val="22"/>
              </w:rPr>
              <w:t>3.1, 3.3</w:t>
            </w:r>
          </w:p>
          <w:p w:rsidR="00B53CFA" w:rsidRPr="009E3440" w:rsidRDefault="00B53CFA" w:rsidP="00ED3B80">
            <w:pPr>
              <w:rPr>
                <w:sz w:val="22"/>
                <w:szCs w:val="22"/>
              </w:rPr>
            </w:pPr>
            <w:r w:rsidRPr="009E3440">
              <w:rPr>
                <w:sz w:val="22"/>
                <w:szCs w:val="22"/>
              </w:rPr>
              <w:t>Riparian 5.1</w:t>
            </w:r>
          </w:p>
          <w:p w:rsidR="00B53CFA" w:rsidRPr="009E3440" w:rsidRDefault="00B53CFA" w:rsidP="00ED3B80">
            <w:pPr>
              <w:rPr>
                <w:sz w:val="22"/>
                <w:szCs w:val="22"/>
              </w:rPr>
            </w:pPr>
            <w:r w:rsidRPr="009E3440">
              <w:rPr>
                <w:sz w:val="22"/>
                <w:szCs w:val="22"/>
              </w:rPr>
              <w:t>Roads 6.3</w:t>
            </w:r>
          </w:p>
        </w:tc>
        <w:tc>
          <w:tcPr>
            <w:tcW w:w="1080" w:type="dxa"/>
          </w:tcPr>
          <w:p w:rsidR="00B53CFA" w:rsidRPr="004571F8" w:rsidRDefault="00286812" w:rsidP="007818C5">
            <w:pPr>
              <w:jc w:val="center"/>
              <w:rPr>
                <w:sz w:val="22"/>
                <w:szCs w:val="22"/>
              </w:rPr>
            </w:pPr>
            <w:r>
              <w:rPr>
                <w:sz w:val="22"/>
                <w:szCs w:val="22"/>
              </w:rPr>
              <w:t>10</w:t>
            </w:r>
            <w:r w:rsidR="007818C5" w:rsidRPr="004571F8">
              <w:rPr>
                <w:sz w:val="22"/>
                <w:szCs w:val="22"/>
              </w:rPr>
              <w:t xml:space="preserve"> mi</w:t>
            </w:r>
            <w:r w:rsidR="004571F8">
              <w:rPr>
                <w:sz w:val="22"/>
                <w:szCs w:val="22"/>
              </w:rPr>
              <w:t>les</w:t>
            </w:r>
            <w:r w:rsidR="007818C5" w:rsidRPr="004571F8">
              <w:rPr>
                <w:sz w:val="22"/>
                <w:szCs w:val="22"/>
              </w:rPr>
              <w:t xml:space="preserve"> </w:t>
            </w:r>
            <w:r w:rsidR="0091779A" w:rsidRPr="004571F8">
              <w:rPr>
                <w:sz w:val="22"/>
                <w:szCs w:val="22"/>
              </w:rPr>
              <w:t xml:space="preserve"> improved access</w:t>
            </w:r>
            <w:r w:rsidR="007818C5" w:rsidRPr="004571F8">
              <w:rPr>
                <w:sz w:val="22"/>
                <w:szCs w:val="22"/>
              </w:rPr>
              <w:t xml:space="preserve"> </w:t>
            </w:r>
          </w:p>
        </w:tc>
        <w:tc>
          <w:tcPr>
            <w:tcW w:w="2520" w:type="dxa"/>
          </w:tcPr>
          <w:p w:rsidR="00B53CFA" w:rsidRPr="009E3440" w:rsidRDefault="00B53CFA" w:rsidP="00ED3B80">
            <w:pPr>
              <w:rPr>
                <w:sz w:val="22"/>
                <w:szCs w:val="22"/>
              </w:rPr>
            </w:pPr>
            <w:r w:rsidRPr="009E3440">
              <w:rPr>
                <w:sz w:val="22"/>
                <w:szCs w:val="22"/>
              </w:rPr>
              <w:t>NFJDWC (grant writing) CTUIR, OWEB, WWRI, NFWF (possible partner funding)</w:t>
            </w:r>
          </w:p>
          <w:p w:rsidR="00B53CFA" w:rsidRPr="009E3440" w:rsidRDefault="00B53CFA" w:rsidP="00ED3B80">
            <w:pPr>
              <w:rPr>
                <w:i/>
                <w:sz w:val="22"/>
                <w:szCs w:val="22"/>
              </w:rPr>
            </w:pPr>
          </w:p>
        </w:tc>
        <w:tc>
          <w:tcPr>
            <w:tcW w:w="1260" w:type="dxa"/>
          </w:tcPr>
          <w:p w:rsidR="00B53CFA" w:rsidRPr="009E3440" w:rsidRDefault="00B53CFA" w:rsidP="00ED3B80">
            <w:pPr>
              <w:rPr>
                <w:sz w:val="22"/>
                <w:szCs w:val="22"/>
              </w:rPr>
            </w:pPr>
            <w:r w:rsidRPr="009E3440">
              <w:rPr>
                <w:sz w:val="22"/>
                <w:szCs w:val="22"/>
              </w:rPr>
              <w:t>Starting 2013, for 2 years</w:t>
            </w:r>
          </w:p>
        </w:tc>
        <w:tc>
          <w:tcPr>
            <w:tcW w:w="1350" w:type="dxa"/>
            <w:vAlign w:val="center"/>
          </w:tcPr>
          <w:p w:rsidR="00B53CFA" w:rsidRPr="009E3440" w:rsidRDefault="00B53CFA" w:rsidP="00ED3B80">
            <w:pPr>
              <w:jc w:val="center"/>
              <w:rPr>
                <w:sz w:val="22"/>
                <w:szCs w:val="22"/>
              </w:rPr>
            </w:pPr>
            <w:r w:rsidRPr="009E3440">
              <w:rPr>
                <w:sz w:val="22"/>
                <w:szCs w:val="22"/>
              </w:rPr>
              <w:t xml:space="preserve">$585,000 </w:t>
            </w:r>
          </w:p>
          <w:p w:rsidR="00B53CFA" w:rsidRPr="009E3440" w:rsidRDefault="00B53CFA" w:rsidP="00ED3B80">
            <w:pPr>
              <w:jc w:val="center"/>
              <w:rPr>
                <w:sz w:val="22"/>
                <w:szCs w:val="22"/>
              </w:rPr>
            </w:pPr>
            <w:r w:rsidRPr="009E3440">
              <w:rPr>
                <w:sz w:val="22"/>
                <w:szCs w:val="22"/>
              </w:rPr>
              <w:t>FS-NFWF</w:t>
            </w:r>
          </w:p>
          <w:p w:rsidR="00B53CFA" w:rsidRPr="009E3440" w:rsidRDefault="00B53CFA" w:rsidP="00ED3B80">
            <w:pPr>
              <w:jc w:val="center"/>
              <w:rPr>
                <w:sz w:val="22"/>
                <w:szCs w:val="22"/>
              </w:rPr>
            </w:pPr>
            <w:r w:rsidRPr="009E3440">
              <w:rPr>
                <w:sz w:val="22"/>
                <w:szCs w:val="22"/>
              </w:rPr>
              <w:t xml:space="preserve">FS-NFVW </w:t>
            </w:r>
          </w:p>
          <w:p w:rsidR="00B53CFA" w:rsidRPr="009E3440" w:rsidRDefault="00B53CFA" w:rsidP="00ED3B80">
            <w:pPr>
              <w:jc w:val="center"/>
              <w:rPr>
                <w:sz w:val="22"/>
                <w:szCs w:val="22"/>
              </w:rPr>
            </w:pPr>
            <w:r w:rsidRPr="009E3440">
              <w:rPr>
                <w:sz w:val="22"/>
                <w:szCs w:val="22"/>
              </w:rPr>
              <w:t>FS-CMLG</w:t>
            </w:r>
          </w:p>
          <w:p w:rsidR="00B53CFA" w:rsidRPr="009E3440" w:rsidRDefault="00B53CFA" w:rsidP="00ED3B80">
            <w:pPr>
              <w:jc w:val="center"/>
              <w:rPr>
                <w:sz w:val="22"/>
                <w:szCs w:val="22"/>
              </w:rPr>
            </w:pPr>
            <w:r w:rsidRPr="009E3440">
              <w:rPr>
                <w:sz w:val="22"/>
                <w:szCs w:val="22"/>
              </w:rPr>
              <w:t>Partners</w:t>
            </w:r>
          </w:p>
        </w:tc>
      </w:tr>
      <w:tr w:rsidR="00B53CFA" w:rsidRPr="009E3440" w:rsidTr="0091779A">
        <w:tc>
          <w:tcPr>
            <w:tcW w:w="450" w:type="dxa"/>
          </w:tcPr>
          <w:p w:rsidR="00B53CFA" w:rsidRPr="009E3440" w:rsidRDefault="00B53CFA" w:rsidP="00ED3B80">
            <w:pPr>
              <w:jc w:val="center"/>
              <w:rPr>
                <w:sz w:val="22"/>
                <w:szCs w:val="22"/>
              </w:rPr>
            </w:pPr>
            <w:r w:rsidRPr="009E3440">
              <w:rPr>
                <w:sz w:val="22"/>
                <w:szCs w:val="22"/>
              </w:rPr>
              <w:t>4</w:t>
            </w:r>
          </w:p>
        </w:tc>
        <w:tc>
          <w:tcPr>
            <w:tcW w:w="1620" w:type="dxa"/>
          </w:tcPr>
          <w:p w:rsidR="00B53CFA" w:rsidRPr="009E3440" w:rsidRDefault="00B53CFA" w:rsidP="00ED3B80">
            <w:pPr>
              <w:rPr>
                <w:sz w:val="22"/>
                <w:szCs w:val="22"/>
              </w:rPr>
            </w:pPr>
            <w:r w:rsidRPr="009E3440">
              <w:rPr>
                <w:sz w:val="22"/>
                <w:szCs w:val="22"/>
              </w:rPr>
              <w:t>Replace High Priority Culverts for fish passage (Phase 2)</w:t>
            </w:r>
          </w:p>
        </w:tc>
        <w:tc>
          <w:tcPr>
            <w:tcW w:w="4140" w:type="dxa"/>
          </w:tcPr>
          <w:p w:rsidR="00B53CFA" w:rsidRPr="009E3440" w:rsidRDefault="00B53CFA" w:rsidP="00ED3B80">
            <w:pPr>
              <w:rPr>
                <w:sz w:val="22"/>
                <w:szCs w:val="22"/>
              </w:rPr>
            </w:pPr>
            <w:r w:rsidRPr="009E3440">
              <w:rPr>
                <w:sz w:val="22"/>
                <w:szCs w:val="22"/>
              </w:rPr>
              <w:t>Replace up to 6 h</w:t>
            </w:r>
            <w:r w:rsidR="000F223D">
              <w:rPr>
                <w:sz w:val="22"/>
                <w:szCs w:val="22"/>
              </w:rPr>
              <w:t>igh priority culverts for anadro</w:t>
            </w:r>
            <w:r w:rsidRPr="009E3440">
              <w:rPr>
                <w:sz w:val="22"/>
                <w:szCs w:val="22"/>
              </w:rPr>
              <w:t>mous fish passage: 1 on Deep Cr</w:t>
            </w:r>
            <w:r w:rsidR="00CA7DD6" w:rsidRPr="009E3440">
              <w:rPr>
                <w:sz w:val="22"/>
                <w:szCs w:val="22"/>
              </w:rPr>
              <w:t>ee</w:t>
            </w:r>
            <w:r w:rsidRPr="009E3440">
              <w:rPr>
                <w:sz w:val="22"/>
                <w:szCs w:val="22"/>
              </w:rPr>
              <w:t>k, 4 on Boundary Cr</w:t>
            </w:r>
            <w:r w:rsidR="00CA7DD6" w:rsidRPr="009E3440">
              <w:rPr>
                <w:sz w:val="22"/>
                <w:szCs w:val="22"/>
              </w:rPr>
              <w:t>ee</w:t>
            </w:r>
            <w:r w:rsidRPr="009E3440">
              <w:rPr>
                <w:sz w:val="22"/>
                <w:szCs w:val="22"/>
              </w:rPr>
              <w:t>k, 1 on Corral Cr</w:t>
            </w:r>
            <w:r w:rsidR="00CA7DD6" w:rsidRPr="009E3440">
              <w:rPr>
                <w:sz w:val="22"/>
                <w:szCs w:val="22"/>
              </w:rPr>
              <w:t>ee</w:t>
            </w:r>
            <w:r w:rsidRPr="009E3440">
              <w:rPr>
                <w:sz w:val="22"/>
                <w:szCs w:val="22"/>
              </w:rPr>
              <w:t>k.</w:t>
            </w:r>
          </w:p>
        </w:tc>
        <w:tc>
          <w:tcPr>
            <w:tcW w:w="1620" w:type="dxa"/>
          </w:tcPr>
          <w:p w:rsidR="00B53CFA" w:rsidRPr="009E3440" w:rsidRDefault="00B53CFA" w:rsidP="00ED3B80">
            <w:pPr>
              <w:rPr>
                <w:sz w:val="22"/>
                <w:szCs w:val="22"/>
              </w:rPr>
            </w:pPr>
            <w:r w:rsidRPr="009E3440">
              <w:rPr>
                <w:sz w:val="22"/>
                <w:szCs w:val="22"/>
              </w:rPr>
              <w:t xml:space="preserve">Aquatic Habitat </w:t>
            </w:r>
          </w:p>
          <w:p w:rsidR="00B53CFA" w:rsidRPr="009E3440" w:rsidRDefault="00B53CFA" w:rsidP="00ED3B80">
            <w:pPr>
              <w:rPr>
                <w:sz w:val="22"/>
                <w:szCs w:val="22"/>
              </w:rPr>
            </w:pPr>
            <w:r w:rsidRPr="009E3440">
              <w:rPr>
                <w:sz w:val="22"/>
                <w:szCs w:val="22"/>
              </w:rPr>
              <w:t>3.1</w:t>
            </w:r>
          </w:p>
        </w:tc>
        <w:tc>
          <w:tcPr>
            <w:tcW w:w="1080" w:type="dxa"/>
          </w:tcPr>
          <w:p w:rsidR="00B53CFA" w:rsidRPr="004571F8" w:rsidRDefault="00286812" w:rsidP="00A468BC">
            <w:pPr>
              <w:jc w:val="center"/>
              <w:rPr>
                <w:sz w:val="22"/>
                <w:szCs w:val="22"/>
              </w:rPr>
            </w:pPr>
            <w:r>
              <w:rPr>
                <w:sz w:val="22"/>
                <w:szCs w:val="22"/>
              </w:rPr>
              <w:t>17</w:t>
            </w:r>
            <w:r w:rsidR="0091779A" w:rsidRPr="004571F8">
              <w:rPr>
                <w:sz w:val="22"/>
                <w:szCs w:val="22"/>
              </w:rPr>
              <w:t xml:space="preserve"> mi</w:t>
            </w:r>
            <w:r w:rsidR="004571F8">
              <w:rPr>
                <w:sz w:val="22"/>
                <w:szCs w:val="22"/>
              </w:rPr>
              <w:t>les</w:t>
            </w:r>
            <w:r w:rsidR="0091779A" w:rsidRPr="004571F8">
              <w:rPr>
                <w:sz w:val="22"/>
                <w:szCs w:val="22"/>
              </w:rPr>
              <w:t xml:space="preserve"> improved access</w:t>
            </w:r>
          </w:p>
        </w:tc>
        <w:tc>
          <w:tcPr>
            <w:tcW w:w="2520" w:type="dxa"/>
          </w:tcPr>
          <w:p w:rsidR="00B53CFA" w:rsidRPr="009E3440" w:rsidRDefault="00B53CFA" w:rsidP="00ED3B80">
            <w:pPr>
              <w:rPr>
                <w:sz w:val="22"/>
                <w:szCs w:val="22"/>
              </w:rPr>
            </w:pPr>
            <w:r w:rsidRPr="009E3440">
              <w:rPr>
                <w:sz w:val="22"/>
                <w:szCs w:val="22"/>
              </w:rPr>
              <w:t>NFJDWC (grant writing) CTUIR, OWEB, WWRI, NFWF</w:t>
            </w:r>
            <w:r w:rsidR="005061F2">
              <w:rPr>
                <w:sz w:val="22"/>
                <w:szCs w:val="22"/>
              </w:rPr>
              <w:t>, NOAA Fisheries</w:t>
            </w:r>
            <w:r w:rsidRPr="009E3440">
              <w:rPr>
                <w:sz w:val="22"/>
                <w:szCs w:val="22"/>
              </w:rPr>
              <w:t xml:space="preserve"> (possible partner funding)</w:t>
            </w:r>
          </w:p>
          <w:p w:rsidR="00B53CFA" w:rsidRPr="009E3440" w:rsidRDefault="00B53CFA" w:rsidP="00ED3B80">
            <w:pPr>
              <w:rPr>
                <w:i/>
                <w:sz w:val="22"/>
                <w:szCs w:val="22"/>
              </w:rPr>
            </w:pPr>
          </w:p>
        </w:tc>
        <w:tc>
          <w:tcPr>
            <w:tcW w:w="1260" w:type="dxa"/>
          </w:tcPr>
          <w:p w:rsidR="00B53CFA" w:rsidRPr="009E3440" w:rsidRDefault="00B53CFA" w:rsidP="00ED3B80">
            <w:pPr>
              <w:rPr>
                <w:sz w:val="22"/>
                <w:szCs w:val="22"/>
              </w:rPr>
            </w:pPr>
            <w:r w:rsidRPr="009E3440">
              <w:rPr>
                <w:sz w:val="22"/>
                <w:szCs w:val="22"/>
              </w:rPr>
              <w:t>Starting 2013, for 4 years</w:t>
            </w:r>
          </w:p>
        </w:tc>
        <w:tc>
          <w:tcPr>
            <w:tcW w:w="1350" w:type="dxa"/>
            <w:vAlign w:val="center"/>
          </w:tcPr>
          <w:p w:rsidR="00B53CFA" w:rsidRPr="009E3440" w:rsidRDefault="00B53CFA" w:rsidP="00ED3B80">
            <w:pPr>
              <w:jc w:val="center"/>
              <w:rPr>
                <w:sz w:val="22"/>
                <w:szCs w:val="22"/>
              </w:rPr>
            </w:pPr>
            <w:r w:rsidRPr="009E3440">
              <w:rPr>
                <w:sz w:val="22"/>
                <w:szCs w:val="22"/>
              </w:rPr>
              <w:t>$1,220,000</w:t>
            </w:r>
          </w:p>
          <w:p w:rsidR="00B53CFA" w:rsidRPr="009E3440" w:rsidRDefault="00B53CFA" w:rsidP="00ED3B80">
            <w:pPr>
              <w:jc w:val="center"/>
              <w:rPr>
                <w:sz w:val="22"/>
                <w:szCs w:val="22"/>
              </w:rPr>
            </w:pPr>
            <w:r w:rsidRPr="009E3440">
              <w:rPr>
                <w:sz w:val="22"/>
                <w:szCs w:val="22"/>
              </w:rPr>
              <w:t>FS-NFWF</w:t>
            </w:r>
          </w:p>
          <w:p w:rsidR="00B53CFA" w:rsidRPr="009E3440" w:rsidRDefault="00B53CFA" w:rsidP="00ED3B80">
            <w:pPr>
              <w:jc w:val="center"/>
              <w:rPr>
                <w:sz w:val="22"/>
                <w:szCs w:val="22"/>
              </w:rPr>
            </w:pPr>
            <w:r w:rsidRPr="009E3440">
              <w:rPr>
                <w:sz w:val="22"/>
                <w:szCs w:val="22"/>
              </w:rPr>
              <w:t xml:space="preserve">FS-NFVW </w:t>
            </w:r>
          </w:p>
          <w:p w:rsidR="00B53CFA" w:rsidRPr="009E3440" w:rsidRDefault="00B53CFA" w:rsidP="00ED3B80">
            <w:pPr>
              <w:jc w:val="center"/>
              <w:rPr>
                <w:sz w:val="22"/>
                <w:szCs w:val="22"/>
              </w:rPr>
            </w:pPr>
            <w:r w:rsidRPr="009E3440">
              <w:rPr>
                <w:sz w:val="22"/>
                <w:szCs w:val="22"/>
              </w:rPr>
              <w:t>FS-CMLG</w:t>
            </w:r>
          </w:p>
          <w:p w:rsidR="00B53CFA" w:rsidRPr="009E3440" w:rsidRDefault="00B53CFA" w:rsidP="00ED3B80">
            <w:pPr>
              <w:jc w:val="center"/>
              <w:rPr>
                <w:sz w:val="22"/>
                <w:szCs w:val="22"/>
              </w:rPr>
            </w:pPr>
            <w:r w:rsidRPr="009E3440">
              <w:rPr>
                <w:sz w:val="22"/>
                <w:szCs w:val="22"/>
              </w:rPr>
              <w:t>Partners</w:t>
            </w:r>
          </w:p>
        </w:tc>
      </w:tr>
      <w:tr w:rsidR="00B53CFA" w:rsidRPr="009E3440" w:rsidTr="0091779A">
        <w:tc>
          <w:tcPr>
            <w:tcW w:w="450" w:type="dxa"/>
          </w:tcPr>
          <w:p w:rsidR="00B53CFA" w:rsidRPr="009E3440" w:rsidRDefault="00B53CFA" w:rsidP="00ED3B80">
            <w:pPr>
              <w:jc w:val="center"/>
              <w:rPr>
                <w:sz w:val="22"/>
                <w:szCs w:val="22"/>
              </w:rPr>
            </w:pPr>
            <w:r w:rsidRPr="009E3440">
              <w:rPr>
                <w:sz w:val="22"/>
                <w:szCs w:val="22"/>
              </w:rPr>
              <w:t>5</w:t>
            </w:r>
          </w:p>
        </w:tc>
        <w:tc>
          <w:tcPr>
            <w:tcW w:w="1620" w:type="dxa"/>
          </w:tcPr>
          <w:p w:rsidR="00B53CFA" w:rsidRPr="009E3440" w:rsidRDefault="00B53CFA" w:rsidP="00ED3B80">
            <w:pPr>
              <w:rPr>
                <w:sz w:val="22"/>
                <w:szCs w:val="22"/>
              </w:rPr>
            </w:pPr>
            <w:r w:rsidRPr="009E3440">
              <w:rPr>
                <w:sz w:val="22"/>
                <w:szCs w:val="22"/>
              </w:rPr>
              <w:t>Replace High Priority Culverts for fish passage</w:t>
            </w:r>
          </w:p>
          <w:p w:rsidR="00B53CFA" w:rsidRPr="009E3440" w:rsidRDefault="00B53CFA" w:rsidP="00ED3B80">
            <w:pPr>
              <w:rPr>
                <w:sz w:val="22"/>
                <w:szCs w:val="22"/>
              </w:rPr>
            </w:pPr>
            <w:r w:rsidRPr="009E3440">
              <w:rPr>
                <w:sz w:val="22"/>
                <w:szCs w:val="22"/>
              </w:rPr>
              <w:t>(County Rd 24)</w:t>
            </w:r>
          </w:p>
        </w:tc>
        <w:tc>
          <w:tcPr>
            <w:tcW w:w="4140" w:type="dxa"/>
          </w:tcPr>
          <w:p w:rsidR="00B53CFA" w:rsidRPr="009E3440" w:rsidRDefault="00B53CFA" w:rsidP="00ED3B80">
            <w:pPr>
              <w:rPr>
                <w:sz w:val="22"/>
                <w:szCs w:val="22"/>
              </w:rPr>
            </w:pPr>
            <w:r w:rsidRPr="009E3440">
              <w:rPr>
                <w:sz w:val="22"/>
                <w:szCs w:val="22"/>
              </w:rPr>
              <w:t>Replace up to 3 h</w:t>
            </w:r>
            <w:r w:rsidR="000F223D">
              <w:rPr>
                <w:sz w:val="22"/>
                <w:szCs w:val="22"/>
              </w:rPr>
              <w:t>igh priority culverts for anadro</w:t>
            </w:r>
            <w:r w:rsidRPr="009E3440">
              <w:rPr>
                <w:sz w:val="22"/>
                <w:szCs w:val="22"/>
              </w:rPr>
              <w:t xml:space="preserve">mous fish passage on County Rd 24 </w:t>
            </w:r>
          </w:p>
          <w:p w:rsidR="00B53CFA" w:rsidRPr="009E3440" w:rsidRDefault="00B53CFA" w:rsidP="00ED3B80">
            <w:pPr>
              <w:rPr>
                <w:sz w:val="22"/>
                <w:szCs w:val="22"/>
              </w:rPr>
            </w:pPr>
          </w:p>
          <w:p w:rsidR="00B53CFA" w:rsidRPr="009E3440" w:rsidRDefault="00B53CFA" w:rsidP="00ED3B80">
            <w:pPr>
              <w:rPr>
                <w:sz w:val="22"/>
                <w:szCs w:val="22"/>
              </w:rPr>
            </w:pPr>
            <w:r w:rsidRPr="009E3440">
              <w:rPr>
                <w:i/>
                <w:sz w:val="22"/>
                <w:szCs w:val="22"/>
              </w:rPr>
              <w:t>(*non FS road, dependent on Grant County to pursue and implement projects)</w:t>
            </w:r>
          </w:p>
        </w:tc>
        <w:tc>
          <w:tcPr>
            <w:tcW w:w="1620" w:type="dxa"/>
          </w:tcPr>
          <w:p w:rsidR="00B53CFA" w:rsidRPr="009E3440" w:rsidRDefault="00B53CFA" w:rsidP="00ED3B80">
            <w:pPr>
              <w:rPr>
                <w:sz w:val="22"/>
                <w:szCs w:val="22"/>
              </w:rPr>
            </w:pPr>
            <w:r w:rsidRPr="009E3440">
              <w:rPr>
                <w:sz w:val="22"/>
                <w:szCs w:val="22"/>
              </w:rPr>
              <w:t xml:space="preserve">Aquatic Habitat </w:t>
            </w:r>
          </w:p>
          <w:p w:rsidR="00B53CFA" w:rsidRPr="009E3440" w:rsidRDefault="00B53CFA" w:rsidP="00ED3B80">
            <w:pPr>
              <w:rPr>
                <w:sz w:val="22"/>
                <w:szCs w:val="22"/>
              </w:rPr>
            </w:pPr>
            <w:r w:rsidRPr="009E3440">
              <w:rPr>
                <w:sz w:val="22"/>
                <w:szCs w:val="22"/>
              </w:rPr>
              <w:t>3.1</w:t>
            </w:r>
          </w:p>
        </w:tc>
        <w:tc>
          <w:tcPr>
            <w:tcW w:w="1080" w:type="dxa"/>
          </w:tcPr>
          <w:p w:rsidR="00B53CFA" w:rsidRPr="004571F8" w:rsidRDefault="00286812" w:rsidP="00286812">
            <w:pPr>
              <w:jc w:val="center"/>
              <w:rPr>
                <w:sz w:val="22"/>
                <w:szCs w:val="22"/>
              </w:rPr>
            </w:pPr>
            <w:r>
              <w:rPr>
                <w:sz w:val="22"/>
                <w:szCs w:val="22"/>
              </w:rPr>
              <w:t>8</w:t>
            </w:r>
            <w:r w:rsidR="007818C5" w:rsidRPr="004571F8">
              <w:rPr>
                <w:sz w:val="22"/>
                <w:szCs w:val="22"/>
              </w:rPr>
              <w:t xml:space="preserve"> mi</w:t>
            </w:r>
            <w:r w:rsidR="004571F8">
              <w:rPr>
                <w:sz w:val="22"/>
                <w:szCs w:val="22"/>
              </w:rPr>
              <w:t>les</w:t>
            </w:r>
            <w:r w:rsidR="0091779A" w:rsidRPr="004571F8">
              <w:rPr>
                <w:sz w:val="22"/>
                <w:szCs w:val="22"/>
              </w:rPr>
              <w:t xml:space="preserve"> </w:t>
            </w:r>
            <w:r w:rsidR="00972CEC" w:rsidRPr="004571F8">
              <w:rPr>
                <w:sz w:val="22"/>
                <w:szCs w:val="22"/>
              </w:rPr>
              <w:t xml:space="preserve">improved </w:t>
            </w:r>
            <w:r w:rsidR="0091779A" w:rsidRPr="004571F8">
              <w:rPr>
                <w:sz w:val="22"/>
                <w:szCs w:val="22"/>
              </w:rPr>
              <w:t>access</w:t>
            </w:r>
          </w:p>
        </w:tc>
        <w:tc>
          <w:tcPr>
            <w:tcW w:w="2520" w:type="dxa"/>
          </w:tcPr>
          <w:p w:rsidR="00B53CFA" w:rsidRPr="009E3440" w:rsidRDefault="00B53CFA" w:rsidP="00ED3B80">
            <w:pPr>
              <w:rPr>
                <w:sz w:val="22"/>
                <w:szCs w:val="22"/>
              </w:rPr>
            </w:pPr>
            <w:r w:rsidRPr="009E3440">
              <w:rPr>
                <w:sz w:val="22"/>
                <w:szCs w:val="22"/>
              </w:rPr>
              <w:t xml:space="preserve">NFJDWC (grant writing) </w:t>
            </w:r>
          </w:p>
          <w:p w:rsidR="00B53CFA" w:rsidRPr="009E3440" w:rsidRDefault="00B53CFA" w:rsidP="00ED3B80">
            <w:pPr>
              <w:rPr>
                <w:sz w:val="22"/>
                <w:szCs w:val="22"/>
              </w:rPr>
            </w:pPr>
            <w:r w:rsidRPr="009E3440">
              <w:rPr>
                <w:sz w:val="22"/>
                <w:szCs w:val="22"/>
              </w:rPr>
              <w:t>Grant County (planning/ implementation)</w:t>
            </w:r>
          </w:p>
          <w:p w:rsidR="00B53CFA" w:rsidRPr="009E3440" w:rsidRDefault="00B53CFA" w:rsidP="004571F8">
            <w:pPr>
              <w:rPr>
                <w:i/>
                <w:sz w:val="22"/>
                <w:szCs w:val="22"/>
              </w:rPr>
            </w:pPr>
            <w:r w:rsidRPr="009E3440">
              <w:rPr>
                <w:sz w:val="22"/>
                <w:szCs w:val="22"/>
              </w:rPr>
              <w:t>Federal Highways Admin</w:t>
            </w:r>
            <w:r w:rsidR="004571F8">
              <w:rPr>
                <w:sz w:val="22"/>
                <w:szCs w:val="22"/>
              </w:rPr>
              <w:t xml:space="preserve"> (</w:t>
            </w:r>
            <w:r w:rsidRPr="009E3440">
              <w:rPr>
                <w:sz w:val="22"/>
                <w:szCs w:val="22"/>
              </w:rPr>
              <w:t>possible funding)</w:t>
            </w:r>
          </w:p>
        </w:tc>
        <w:tc>
          <w:tcPr>
            <w:tcW w:w="1260" w:type="dxa"/>
          </w:tcPr>
          <w:p w:rsidR="00B53CFA" w:rsidRPr="009E3440" w:rsidRDefault="00B53CFA" w:rsidP="00ED3B80">
            <w:pPr>
              <w:rPr>
                <w:sz w:val="22"/>
                <w:szCs w:val="22"/>
              </w:rPr>
            </w:pPr>
            <w:r w:rsidRPr="009E3440">
              <w:rPr>
                <w:sz w:val="22"/>
                <w:szCs w:val="22"/>
              </w:rPr>
              <w:t>Starting 2014, for 2 years</w:t>
            </w:r>
          </w:p>
        </w:tc>
        <w:tc>
          <w:tcPr>
            <w:tcW w:w="1350" w:type="dxa"/>
            <w:vAlign w:val="center"/>
          </w:tcPr>
          <w:p w:rsidR="00B53CFA" w:rsidRPr="009E3440" w:rsidRDefault="00B53CFA" w:rsidP="00ED3B80">
            <w:pPr>
              <w:jc w:val="center"/>
              <w:rPr>
                <w:sz w:val="22"/>
                <w:szCs w:val="22"/>
              </w:rPr>
            </w:pPr>
            <w:r w:rsidRPr="009E3440">
              <w:rPr>
                <w:sz w:val="22"/>
                <w:szCs w:val="22"/>
              </w:rPr>
              <w:t>$1,040,000</w:t>
            </w:r>
          </w:p>
          <w:p w:rsidR="00B53CFA" w:rsidRPr="009E3440" w:rsidRDefault="00B53CFA" w:rsidP="00ED3B80">
            <w:pPr>
              <w:jc w:val="center"/>
              <w:rPr>
                <w:sz w:val="22"/>
                <w:szCs w:val="22"/>
              </w:rPr>
            </w:pPr>
            <w:r w:rsidRPr="009E3440">
              <w:rPr>
                <w:sz w:val="22"/>
                <w:szCs w:val="22"/>
              </w:rPr>
              <w:t>HTAP</w:t>
            </w:r>
          </w:p>
          <w:p w:rsidR="00B53CFA" w:rsidRPr="009E3440" w:rsidRDefault="00B53CFA" w:rsidP="00ED3B80">
            <w:pPr>
              <w:jc w:val="center"/>
              <w:rPr>
                <w:sz w:val="22"/>
                <w:szCs w:val="22"/>
              </w:rPr>
            </w:pPr>
            <w:r w:rsidRPr="009E3440">
              <w:rPr>
                <w:sz w:val="22"/>
                <w:szCs w:val="22"/>
              </w:rPr>
              <w:t>Partners</w:t>
            </w:r>
          </w:p>
        </w:tc>
      </w:tr>
      <w:tr w:rsidR="00B53CFA" w:rsidRPr="009E3440" w:rsidTr="0091779A">
        <w:tc>
          <w:tcPr>
            <w:tcW w:w="450" w:type="dxa"/>
          </w:tcPr>
          <w:p w:rsidR="00B53CFA" w:rsidRPr="009E3440" w:rsidRDefault="00B53CFA" w:rsidP="00ED3B80">
            <w:pPr>
              <w:jc w:val="center"/>
              <w:rPr>
                <w:sz w:val="22"/>
                <w:szCs w:val="22"/>
              </w:rPr>
            </w:pPr>
            <w:r w:rsidRPr="009E3440">
              <w:rPr>
                <w:sz w:val="22"/>
                <w:szCs w:val="22"/>
              </w:rPr>
              <w:t>6</w:t>
            </w:r>
          </w:p>
        </w:tc>
        <w:tc>
          <w:tcPr>
            <w:tcW w:w="1620" w:type="dxa"/>
          </w:tcPr>
          <w:p w:rsidR="00B53CFA" w:rsidRPr="009E3440" w:rsidRDefault="00B53CFA" w:rsidP="00ED3B80">
            <w:pPr>
              <w:rPr>
                <w:sz w:val="22"/>
                <w:szCs w:val="22"/>
              </w:rPr>
            </w:pPr>
            <w:r w:rsidRPr="009E3440">
              <w:rPr>
                <w:sz w:val="22"/>
                <w:szCs w:val="22"/>
              </w:rPr>
              <w:t xml:space="preserve">Corral Creek Restoration </w:t>
            </w:r>
          </w:p>
          <w:p w:rsidR="00B53CFA" w:rsidRPr="009E3440" w:rsidRDefault="00B53CFA" w:rsidP="00ED3B80">
            <w:pPr>
              <w:rPr>
                <w:sz w:val="22"/>
                <w:szCs w:val="22"/>
              </w:rPr>
            </w:pPr>
          </w:p>
          <w:p w:rsidR="00B53CFA" w:rsidRPr="009E3440" w:rsidRDefault="00B53CFA" w:rsidP="00ED3B80">
            <w:pPr>
              <w:rPr>
                <w:sz w:val="22"/>
                <w:szCs w:val="22"/>
              </w:rPr>
            </w:pPr>
          </w:p>
        </w:tc>
        <w:tc>
          <w:tcPr>
            <w:tcW w:w="4140" w:type="dxa"/>
          </w:tcPr>
          <w:p w:rsidR="00B53CFA" w:rsidRPr="009E3440" w:rsidRDefault="00B53CFA" w:rsidP="00ED3B80">
            <w:pPr>
              <w:rPr>
                <w:sz w:val="22"/>
                <w:szCs w:val="22"/>
              </w:rPr>
            </w:pPr>
            <w:r w:rsidRPr="009E3440">
              <w:rPr>
                <w:sz w:val="22"/>
                <w:szCs w:val="22"/>
              </w:rPr>
              <w:t xml:space="preserve">Decommission 2 miles closed road, remove 1 culvert, floodplain restoration/planting </w:t>
            </w:r>
          </w:p>
          <w:p w:rsidR="00B53CFA" w:rsidRPr="009E3440" w:rsidRDefault="00B53CFA" w:rsidP="00ED3B80">
            <w:pPr>
              <w:rPr>
                <w:sz w:val="22"/>
                <w:szCs w:val="22"/>
              </w:rPr>
            </w:pPr>
          </w:p>
          <w:p w:rsidR="00B53CFA" w:rsidRPr="009E3440" w:rsidRDefault="00B53CFA" w:rsidP="00ED3B80">
            <w:pPr>
              <w:rPr>
                <w:sz w:val="22"/>
                <w:szCs w:val="22"/>
              </w:rPr>
            </w:pPr>
          </w:p>
          <w:p w:rsidR="00B53CFA" w:rsidRPr="009E3440" w:rsidRDefault="00B53CFA" w:rsidP="00ED3B80">
            <w:pPr>
              <w:rPr>
                <w:sz w:val="22"/>
                <w:szCs w:val="22"/>
              </w:rPr>
            </w:pPr>
          </w:p>
        </w:tc>
        <w:tc>
          <w:tcPr>
            <w:tcW w:w="1620" w:type="dxa"/>
          </w:tcPr>
          <w:p w:rsidR="00B53CFA" w:rsidRPr="009E3440" w:rsidRDefault="00B53CFA" w:rsidP="00ED3B80">
            <w:pPr>
              <w:rPr>
                <w:sz w:val="22"/>
                <w:szCs w:val="22"/>
              </w:rPr>
            </w:pPr>
            <w:r w:rsidRPr="009E3440">
              <w:rPr>
                <w:sz w:val="22"/>
                <w:szCs w:val="22"/>
              </w:rPr>
              <w:t xml:space="preserve">Water Quality 1.1, Roads 6.3 </w:t>
            </w:r>
          </w:p>
          <w:p w:rsidR="00B53CFA" w:rsidRPr="009E3440" w:rsidRDefault="00B53CFA" w:rsidP="00ED3B80">
            <w:pPr>
              <w:rPr>
                <w:sz w:val="22"/>
                <w:szCs w:val="22"/>
              </w:rPr>
            </w:pPr>
            <w:r w:rsidRPr="009E3440">
              <w:rPr>
                <w:sz w:val="22"/>
                <w:szCs w:val="22"/>
              </w:rPr>
              <w:t xml:space="preserve">Aquatic Habitat </w:t>
            </w:r>
          </w:p>
          <w:p w:rsidR="00B53CFA" w:rsidRPr="009E3440" w:rsidRDefault="00B53CFA" w:rsidP="00ED3B80">
            <w:pPr>
              <w:rPr>
                <w:sz w:val="22"/>
                <w:szCs w:val="22"/>
              </w:rPr>
            </w:pPr>
            <w:r w:rsidRPr="009E3440">
              <w:rPr>
                <w:sz w:val="22"/>
                <w:szCs w:val="22"/>
              </w:rPr>
              <w:t>3.1, 3.3</w:t>
            </w:r>
          </w:p>
          <w:p w:rsidR="00B53CFA" w:rsidRPr="009E3440" w:rsidRDefault="00B53CFA" w:rsidP="00ED3B80">
            <w:pPr>
              <w:rPr>
                <w:sz w:val="22"/>
                <w:szCs w:val="22"/>
              </w:rPr>
            </w:pPr>
            <w:r w:rsidRPr="009E3440">
              <w:rPr>
                <w:sz w:val="22"/>
                <w:szCs w:val="22"/>
              </w:rPr>
              <w:t>Riparian 5.1</w:t>
            </w:r>
          </w:p>
        </w:tc>
        <w:tc>
          <w:tcPr>
            <w:tcW w:w="1080" w:type="dxa"/>
          </w:tcPr>
          <w:p w:rsidR="004571F8" w:rsidRDefault="00B53CFA" w:rsidP="00ED3B80">
            <w:pPr>
              <w:jc w:val="center"/>
              <w:rPr>
                <w:sz w:val="22"/>
                <w:szCs w:val="22"/>
              </w:rPr>
            </w:pPr>
            <w:r w:rsidRPr="004571F8">
              <w:rPr>
                <w:sz w:val="22"/>
                <w:szCs w:val="22"/>
              </w:rPr>
              <w:t>2 mi</w:t>
            </w:r>
            <w:r w:rsidR="004571F8">
              <w:rPr>
                <w:sz w:val="22"/>
                <w:szCs w:val="22"/>
              </w:rPr>
              <w:t xml:space="preserve">les </w:t>
            </w:r>
          </w:p>
          <w:p w:rsidR="00B53CFA" w:rsidRPr="004571F8" w:rsidRDefault="00972CEC" w:rsidP="00ED3B80">
            <w:pPr>
              <w:jc w:val="center"/>
              <w:rPr>
                <w:sz w:val="22"/>
                <w:szCs w:val="22"/>
              </w:rPr>
            </w:pPr>
            <w:r w:rsidRPr="004571F8">
              <w:rPr>
                <w:sz w:val="22"/>
                <w:szCs w:val="22"/>
              </w:rPr>
              <w:t>r</w:t>
            </w:r>
            <w:r w:rsidR="00004785" w:rsidRPr="004571F8">
              <w:rPr>
                <w:sz w:val="22"/>
                <w:szCs w:val="22"/>
              </w:rPr>
              <w:t xml:space="preserve">oad </w:t>
            </w:r>
          </w:p>
          <w:p w:rsidR="00004785" w:rsidRPr="004571F8" w:rsidRDefault="00FE1C36" w:rsidP="004571F8">
            <w:pPr>
              <w:jc w:val="center"/>
              <w:rPr>
                <w:sz w:val="22"/>
                <w:szCs w:val="22"/>
              </w:rPr>
            </w:pPr>
            <w:r>
              <w:rPr>
                <w:sz w:val="22"/>
                <w:szCs w:val="22"/>
              </w:rPr>
              <w:t xml:space="preserve">2 </w:t>
            </w:r>
            <w:r w:rsidR="0091779A" w:rsidRPr="004571F8">
              <w:rPr>
                <w:sz w:val="22"/>
                <w:szCs w:val="22"/>
              </w:rPr>
              <w:t>mi  access</w:t>
            </w:r>
          </w:p>
        </w:tc>
        <w:tc>
          <w:tcPr>
            <w:tcW w:w="2520" w:type="dxa"/>
          </w:tcPr>
          <w:p w:rsidR="00B53CFA" w:rsidRPr="009E3440" w:rsidRDefault="00B53CFA" w:rsidP="00ED3B80">
            <w:pPr>
              <w:rPr>
                <w:sz w:val="22"/>
                <w:szCs w:val="22"/>
              </w:rPr>
            </w:pPr>
            <w:r w:rsidRPr="009E3440">
              <w:rPr>
                <w:sz w:val="22"/>
                <w:szCs w:val="22"/>
              </w:rPr>
              <w:t>NFJDWC (grant writing) CTUIR, OWEB, WWRI, NFWF (possible partner funding)</w:t>
            </w:r>
          </w:p>
        </w:tc>
        <w:tc>
          <w:tcPr>
            <w:tcW w:w="1260" w:type="dxa"/>
          </w:tcPr>
          <w:p w:rsidR="00B53CFA" w:rsidRPr="009E3440" w:rsidRDefault="00B53CFA" w:rsidP="00ED3B80">
            <w:pPr>
              <w:rPr>
                <w:sz w:val="22"/>
                <w:szCs w:val="22"/>
              </w:rPr>
            </w:pPr>
            <w:r w:rsidRPr="009E3440">
              <w:rPr>
                <w:sz w:val="22"/>
                <w:szCs w:val="22"/>
              </w:rPr>
              <w:t>Starting 2013, for 3 years</w:t>
            </w:r>
          </w:p>
        </w:tc>
        <w:tc>
          <w:tcPr>
            <w:tcW w:w="1350" w:type="dxa"/>
            <w:vAlign w:val="center"/>
          </w:tcPr>
          <w:p w:rsidR="00B53CFA" w:rsidRPr="009E3440" w:rsidRDefault="00B53CFA" w:rsidP="00ED3B80">
            <w:pPr>
              <w:jc w:val="center"/>
              <w:rPr>
                <w:sz w:val="22"/>
                <w:szCs w:val="22"/>
              </w:rPr>
            </w:pPr>
            <w:r w:rsidRPr="009E3440">
              <w:rPr>
                <w:sz w:val="22"/>
                <w:szCs w:val="22"/>
              </w:rPr>
              <w:t>$72,500</w:t>
            </w:r>
          </w:p>
          <w:p w:rsidR="00B53CFA" w:rsidRPr="009E3440" w:rsidRDefault="00B53CFA" w:rsidP="00ED3B80">
            <w:pPr>
              <w:jc w:val="center"/>
              <w:rPr>
                <w:sz w:val="22"/>
                <w:szCs w:val="22"/>
              </w:rPr>
            </w:pPr>
            <w:r w:rsidRPr="009E3440">
              <w:rPr>
                <w:sz w:val="22"/>
                <w:szCs w:val="22"/>
              </w:rPr>
              <w:t>FS-NFWF</w:t>
            </w:r>
          </w:p>
          <w:p w:rsidR="00B53CFA" w:rsidRPr="009E3440" w:rsidRDefault="00B53CFA" w:rsidP="00ED3B80">
            <w:pPr>
              <w:jc w:val="center"/>
              <w:rPr>
                <w:sz w:val="22"/>
                <w:szCs w:val="22"/>
              </w:rPr>
            </w:pPr>
            <w:r w:rsidRPr="009E3440">
              <w:rPr>
                <w:sz w:val="22"/>
                <w:szCs w:val="22"/>
              </w:rPr>
              <w:t>FS-NFVW</w:t>
            </w:r>
          </w:p>
          <w:p w:rsidR="00B53CFA" w:rsidRPr="009E3440" w:rsidRDefault="00B53CFA" w:rsidP="00ED3B80">
            <w:pPr>
              <w:jc w:val="center"/>
              <w:rPr>
                <w:sz w:val="22"/>
                <w:szCs w:val="22"/>
              </w:rPr>
            </w:pPr>
            <w:r w:rsidRPr="009E3440">
              <w:rPr>
                <w:sz w:val="22"/>
                <w:szCs w:val="22"/>
              </w:rPr>
              <w:t xml:space="preserve">Partners </w:t>
            </w:r>
          </w:p>
        </w:tc>
      </w:tr>
      <w:tr w:rsidR="00B53CFA" w:rsidRPr="009E3440" w:rsidTr="0091779A">
        <w:tc>
          <w:tcPr>
            <w:tcW w:w="450" w:type="dxa"/>
          </w:tcPr>
          <w:p w:rsidR="00B53CFA" w:rsidRPr="009E3440" w:rsidRDefault="00B53CFA" w:rsidP="00ED3B80">
            <w:pPr>
              <w:jc w:val="center"/>
              <w:rPr>
                <w:sz w:val="22"/>
                <w:szCs w:val="22"/>
              </w:rPr>
            </w:pPr>
            <w:r w:rsidRPr="009E3440">
              <w:rPr>
                <w:sz w:val="22"/>
                <w:szCs w:val="22"/>
              </w:rPr>
              <w:lastRenderedPageBreak/>
              <w:t>7</w:t>
            </w:r>
          </w:p>
        </w:tc>
        <w:tc>
          <w:tcPr>
            <w:tcW w:w="1620" w:type="dxa"/>
          </w:tcPr>
          <w:p w:rsidR="00B53CFA" w:rsidRPr="009E3440" w:rsidRDefault="00B53CFA" w:rsidP="00ED3B80">
            <w:pPr>
              <w:rPr>
                <w:sz w:val="22"/>
                <w:szCs w:val="22"/>
              </w:rPr>
            </w:pPr>
            <w:r w:rsidRPr="009E3440">
              <w:rPr>
                <w:sz w:val="22"/>
                <w:szCs w:val="22"/>
              </w:rPr>
              <w:t>Deep Creek Restoration – upper reach</w:t>
            </w:r>
          </w:p>
        </w:tc>
        <w:tc>
          <w:tcPr>
            <w:tcW w:w="4140" w:type="dxa"/>
          </w:tcPr>
          <w:p w:rsidR="00B53CFA" w:rsidRPr="009E3440" w:rsidRDefault="00B53CFA" w:rsidP="00ED3B80">
            <w:pPr>
              <w:rPr>
                <w:sz w:val="22"/>
                <w:szCs w:val="22"/>
              </w:rPr>
            </w:pPr>
            <w:r w:rsidRPr="009E3440">
              <w:rPr>
                <w:sz w:val="22"/>
                <w:szCs w:val="22"/>
              </w:rPr>
              <w:t xml:space="preserve">Obliterate/recontour .5 mile of closed road 7370/162  adjacent to Deep Creek; floodplain </w:t>
            </w:r>
            <w:r w:rsidRPr="0010674F">
              <w:rPr>
                <w:sz w:val="22"/>
                <w:szCs w:val="22"/>
              </w:rPr>
              <w:t>restoration, wood placement and riparian planting.</w:t>
            </w:r>
            <w:r w:rsidRPr="009E3440">
              <w:rPr>
                <w:sz w:val="22"/>
                <w:szCs w:val="22"/>
              </w:rPr>
              <w:t xml:space="preserve">  </w:t>
            </w:r>
          </w:p>
          <w:p w:rsidR="00B53CFA" w:rsidRPr="009E3440" w:rsidRDefault="00B53CFA" w:rsidP="00ED3B80">
            <w:pPr>
              <w:rPr>
                <w:sz w:val="22"/>
                <w:szCs w:val="22"/>
              </w:rPr>
            </w:pPr>
          </w:p>
        </w:tc>
        <w:tc>
          <w:tcPr>
            <w:tcW w:w="1620" w:type="dxa"/>
          </w:tcPr>
          <w:p w:rsidR="00B53CFA" w:rsidRPr="009E3440" w:rsidRDefault="00B53CFA" w:rsidP="00ED3B80">
            <w:pPr>
              <w:rPr>
                <w:sz w:val="22"/>
                <w:szCs w:val="22"/>
              </w:rPr>
            </w:pPr>
            <w:r w:rsidRPr="009E3440">
              <w:rPr>
                <w:sz w:val="22"/>
                <w:szCs w:val="22"/>
              </w:rPr>
              <w:t xml:space="preserve">Water Quality 1.1, Roads 6.3 </w:t>
            </w:r>
          </w:p>
          <w:p w:rsidR="00B53CFA" w:rsidRPr="009E3440" w:rsidRDefault="00B53CFA" w:rsidP="00ED3B80">
            <w:pPr>
              <w:rPr>
                <w:sz w:val="22"/>
                <w:szCs w:val="22"/>
              </w:rPr>
            </w:pPr>
            <w:r w:rsidRPr="009E3440">
              <w:rPr>
                <w:sz w:val="22"/>
                <w:szCs w:val="22"/>
              </w:rPr>
              <w:t xml:space="preserve">Aquatic Habitat </w:t>
            </w:r>
          </w:p>
          <w:p w:rsidR="00B53CFA" w:rsidRPr="009E3440" w:rsidRDefault="00B53CFA" w:rsidP="00ED3B80">
            <w:pPr>
              <w:rPr>
                <w:sz w:val="22"/>
                <w:szCs w:val="22"/>
              </w:rPr>
            </w:pPr>
            <w:r w:rsidRPr="009E3440">
              <w:rPr>
                <w:sz w:val="22"/>
                <w:szCs w:val="22"/>
              </w:rPr>
              <w:t>3.2, 3.3</w:t>
            </w:r>
          </w:p>
          <w:p w:rsidR="00B53CFA" w:rsidRPr="009E3440" w:rsidRDefault="00B53CFA" w:rsidP="00ED3B80">
            <w:pPr>
              <w:rPr>
                <w:sz w:val="22"/>
                <w:szCs w:val="22"/>
              </w:rPr>
            </w:pPr>
            <w:r w:rsidRPr="009E3440">
              <w:rPr>
                <w:sz w:val="22"/>
                <w:szCs w:val="22"/>
              </w:rPr>
              <w:t>Riparian 5.1</w:t>
            </w:r>
          </w:p>
        </w:tc>
        <w:tc>
          <w:tcPr>
            <w:tcW w:w="1080" w:type="dxa"/>
          </w:tcPr>
          <w:p w:rsidR="00B53CFA" w:rsidRPr="004571F8" w:rsidRDefault="00B53CFA" w:rsidP="00ED3B80">
            <w:pPr>
              <w:jc w:val="center"/>
              <w:rPr>
                <w:sz w:val="22"/>
                <w:szCs w:val="22"/>
              </w:rPr>
            </w:pPr>
            <w:r w:rsidRPr="004571F8">
              <w:rPr>
                <w:sz w:val="22"/>
                <w:szCs w:val="22"/>
              </w:rPr>
              <w:t>.5 mi</w:t>
            </w:r>
            <w:r w:rsidR="004571F8">
              <w:rPr>
                <w:sz w:val="22"/>
                <w:szCs w:val="22"/>
              </w:rPr>
              <w:t>les</w:t>
            </w:r>
          </w:p>
        </w:tc>
        <w:tc>
          <w:tcPr>
            <w:tcW w:w="2520" w:type="dxa"/>
          </w:tcPr>
          <w:p w:rsidR="00B53CFA" w:rsidRPr="009E3440" w:rsidRDefault="00B53CFA" w:rsidP="00ED3B80">
            <w:pPr>
              <w:rPr>
                <w:sz w:val="22"/>
                <w:szCs w:val="22"/>
              </w:rPr>
            </w:pPr>
            <w:r w:rsidRPr="009E3440">
              <w:rPr>
                <w:sz w:val="22"/>
                <w:szCs w:val="22"/>
              </w:rPr>
              <w:t>NFJDWC (grant writing) CTUIR, OWEB, WWRI, NFWF (possible partner funding)</w:t>
            </w:r>
          </w:p>
          <w:p w:rsidR="00B53CFA" w:rsidRPr="009E3440" w:rsidRDefault="00B53CFA" w:rsidP="00ED3B80">
            <w:pPr>
              <w:rPr>
                <w:sz w:val="22"/>
                <w:szCs w:val="22"/>
              </w:rPr>
            </w:pPr>
          </w:p>
        </w:tc>
        <w:tc>
          <w:tcPr>
            <w:tcW w:w="1260" w:type="dxa"/>
          </w:tcPr>
          <w:p w:rsidR="00B53CFA" w:rsidRPr="009E3440" w:rsidRDefault="00B53CFA" w:rsidP="00ED3B80">
            <w:pPr>
              <w:rPr>
                <w:sz w:val="22"/>
                <w:szCs w:val="22"/>
              </w:rPr>
            </w:pPr>
            <w:r w:rsidRPr="009E3440">
              <w:rPr>
                <w:sz w:val="22"/>
                <w:szCs w:val="22"/>
              </w:rPr>
              <w:t>Starting 2013, for 3 years</w:t>
            </w:r>
          </w:p>
        </w:tc>
        <w:tc>
          <w:tcPr>
            <w:tcW w:w="1350" w:type="dxa"/>
            <w:vAlign w:val="center"/>
          </w:tcPr>
          <w:p w:rsidR="00B53CFA" w:rsidRPr="009E3440" w:rsidRDefault="00B53CFA" w:rsidP="00ED3B80">
            <w:pPr>
              <w:jc w:val="center"/>
              <w:rPr>
                <w:sz w:val="22"/>
                <w:szCs w:val="22"/>
              </w:rPr>
            </w:pPr>
            <w:r w:rsidRPr="009E3440">
              <w:rPr>
                <w:sz w:val="22"/>
                <w:szCs w:val="22"/>
              </w:rPr>
              <w:t>$26,000</w:t>
            </w:r>
          </w:p>
          <w:p w:rsidR="00B53CFA" w:rsidRPr="009E3440" w:rsidRDefault="00B53CFA" w:rsidP="00ED3B80">
            <w:pPr>
              <w:jc w:val="center"/>
              <w:rPr>
                <w:sz w:val="22"/>
                <w:szCs w:val="22"/>
              </w:rPr>
            </w:pPr>
            <w:r w:rsidRPr="009E3440">
              <w:rPr>
                <w:sz w:val="22"/>
                <w:szCs w:val="22"/>
              </w:rPr>
              <w:t>FS-NFWF</w:t>
            </w:r>
          </w:p>
          <w:p w:rsidR="00B53CFA" w:rsidRPr="009E3440" w:rsidRDefault="00B53CFA" w:rsidP="00ED3B80">
            <w:pPr>
              <w:jc w:val="center"/>
              <w:rPr>
                <w:sz w:val="22"/>
                <w:szCs w:val="22"/>
              </w:rPr>
            </w:pPr>
            <w:r w:rsidRPr="009E3440">
              <w:rPr>
                <w:sz w:val="22"/>
                <w:szCs w:val="22"/>
              </w:rPr>
              <w:t>FS-NFVW</w:t>
            </w:r>
          </w:p>
          <w:p w:rsidR="00B53CFA" w:rsidRPr="009E3440" w:rsidRDefault="00B53CFA" w:rsidP="00ED3B80">
            <w:pPr>
              <w:jc w:val="center"/>
              <w:rPr>
                <w:sz w:val="22"/>
                <w:szCs w:val="22"/>
              </w:rPr>
            </w:pPr>
            <w:r w:rsidRPr="009E3440">
              <w:rPr>
                <w:sz w:val="22"/>
                <w:szCs w:val="22"/>
              </w:rPr>
              <w:t>Partners</w:t>
            </w:r>
          </w:p>
        </w:tc>
      </w:tr>
      <w:tr w:rsidR="00B53CFA" w:rsidRPr="009E3440" w:rsidTr="0091779A">
        <w:tc>
          <w:tcPr>
            <w:tcW w:w="450" w:type="dxa"/>
          </w:tcPr>
          <w:p w:rsidR="00B53CFA" w:rsidRPr="009E3440" w:rsidRDefault="00B53CFA" w:rsidP="00ED3B80">
            <w:pPr>
              <w:jc w:val="center"/>
              <w:rPr>
                <w:sz w:val="22"/>
                <w:szCs w:val="22"/>
              </w:rPr>
            </w:pPr>
            <w:r w:rsidRPr="009E3440">
              <w:rPr>
                <w:sz w:val="22"/>
                <w:szCs w:val="22"/>
              </w:rPr>
              <w:t>8</w:t>
            </w:r>
          </w:p>
        </w:tc>
        <w:tc>
          <w:tcPr>
            <w:tcW w:w="1620" w:type="dxa"/>
          </w:tcPr>
          <w:p w:rsidR="00B53CFA" w:rsidRPr="009E3440" w:rsidRDefault="00B53CFA" w:rsidP="00ED3B80">
            <w:pPr>
              <w:rPr>
                <w:sz w:val="22"/>
                <w:szCs w:val="22"/>
              </w:rPr>
            </w:pPr>
            <w:r w:rsidRPr="009E3440">
              <w:rPr>
                <w:sz w:val="22"/>
                <w:szCs w:val="22"/>
              </w:rPr>
              <w:t xml:space="preserve">Channel Creek Restoration </w:t>
            </w:r>
          </w:p>
          <w:p w:rsidR="00B53CFA" w:rsidRPr="009E3440" w:rsidRDefault="00B53CFA" w:rsidP="00ED3B80">
            <w:pPr>
              <w:rPr>
                <w:sz w:val="22"/>
                <w:szCs w:val="22"/>
              </w:rPr>
            </w:pPr>
          </w:p>
          <w:p w:rsidR="00B53CFA" w:rsidRPr="009E3440" w:rsidRDefault="00B53CFA" w:rsidP="00ED3B80">
            <w:pPr>
              <w:rPr>
                <w:sz w:val="22"/>
                <w:szCs w:val="22"/>
              </w:rPr>
            </w:pPr>
          </w:p>
        </w:tc>
        <w:tc>
          <w:tcPr>
            <w:tcW w:w="4140" w:type="dxa"/>
          </w:tcPr>
          <w:p w:rsidR="00B53CFA" w:rsidRPr="009E3440" w:rsidRDefault="00B53CFA" w:rsidP="00ED3B80">
            <w:pPr>
              <w:rPr>
                <w:sz w:val="22"/>
                <w:szCs w:val="22"/>
              </w:rPr>
            </w:pPr>
            <w:r w:rsidRPr="009E3440">
              <w:rPr>
                <w:sz w:val="22"/>
                <w:szCs w:val="22"/>
              </w:rPr>
              <w:t xml:space="preserve">Remove 1 culvert on closed road, construct defined access points on dispersed recreation site </w:t>
            </w:r>
          </w:p>
          <w:p w:rsidR="00B53CFA" w:rsidRPr="009E3440" w:rsidRDefault="00B53CFA" w:rsidP="00ED3B80">
            <w:pPr>
              <w:rPr>
                <w:sz w:val="22"/>
                <w:szCs w:val="22"/>
              </w:rPr>
            </w:pPr>
          </w:p>
        </w:tc>
        <w:tc>
          <w:tcPr>
            <w:tcW w:w="1620" w:type="dxa"/>
          </w:tcPr>
          <w:p w:rsidR="00B53CFA" w:rsidRPr="009E3440" w:rsidRDefault="00B53CFA" w:rsidP="00ED3B80">
            <w:pPr>
              <w:rPr>
                <w:sz w:val="22"/>
                <w:szCs w:val="22"/>
              </w:rPr>
            </w:pPr>
            <w:r w:rsidRPr="009E3440">
              <w:rPr>
                <w:sz w:val="22"/>
                <w:szCs w:val="22"/>
              </w:rPr>
              <w:t xml:space="preserve">Aquatic Habitat </w:t>
            </w:r>
          </w:p>
          <w:p w:rsidR="00B53CFA" w:rsidRPr="009E3440" w:rsidRDefault="00B53CFA" w:rsidP="00ED3B80">
            <w:pPr>
              <w:rPr>
                <w:sz w:val="22"/>
                <w:szCs w:val="22"/>
              </w:rPr>
            </w:pPr>
            <w:r w:rsidRPr="009E3440">
              <w:rPr>
                <w:sz w:val="22"/>
                <w:szCs w:val="22"/>
              </w:rPr>
              <w:t>3.1</w:t>
            </w:r>
          </w:p>
          <w:p w:rsidR="00B53CFA" w:rsidRPr="009E3440" w:rsidRDefault="00B53CFA" w:rsidP="00ED3B80">
            <w:pPr>
              <w:rPr>
                <w:sz w:val="22"/>
                <w:szCs w:val="22"/>
              </w:rPr>
            </w:pPr>
            <w:r w:rsidRPr="009E3440">
              <w:rPr>
                <w:sz w:val="22"/>
                <w:szCs w:val="22"/>
              </w:rPr>
              <w:t>Roads &amp; Trails</w:t>
            </w:r>
          </w:p>
          <w:p w:rsidR="00B53CFA" w:rsidRPr="009E3440" w:rsidRDefault="00B53CFA" w:rsidP="00ED3B80">
            <w:pPr>
              <w:rPr>
                <w:sz w:val="22"/>
                <w:szCs w:val="22"/>
              </w:rPr>
            </w:pPr>
            <w:r w:rsidRPr="009E3440">
              <w:rPr>
                <w:sz w:val="22"/>
                <w:szCs w:val="22"/>
              </w:rPr>
              <w:t xml:space="preserve">6.3 </w:t>
            </w:r>
          </w:p>
        </w:tc>
        <w:tc>
          <w:tcPr>
            <w:tcW w:w="1080" w:type="dxa"/>
          </w:tcPr>
          <w:p w:rsidR="00B53CFA" w:rsidRPr="004571F8" w:rsidRDefault="00286812" w:rsidP="00ED3B80">
            <w:pPr>
              <w:jc w:val="center"/>
              <w:rPr>
                <w:sz w:val="22"/>
                <w:szCs w:val="22"/>
              </w:rPr>
            </w:pPr>
            <w:r>
              <w:rPr>
                <w:sz w:val="22"/>
                <w:szCs w:val="22"/>
              </w:rPr>
              <w:t>2.5</w:t>
            </w:r>
            <w:r w:rsidR="00004785" w:rsidRPr="004571F8">
              <w:rPr>
                <w:sz w:val="22"/>
                <w:szCs w:val="22"/>
              </w:rPr>
              <w:t xml:space="preserve"> mi</w:t>
            </w:r>
            <w:r w:rsidR="004571F8">
              <w:rPr>
                <w:sz w:val="22"/>
                <w:szCs w:val="22"/>
              </w:rPr>
              <w:t>le</w:t>
            </w:r>
            <w:r>
              <w:rPr>
                <w:sz w:val="22"/>
                <w:szCs w:val="22"/>
              </w:rPr>
              <w:t>s</w:t>
            </w:r>
            <w:r w:rsidR="0091779A" w:rsidRPr="004571F8">
              <w:rPr>
                <w:sz w:val="22"/>
                <w:szCs w:val="22"/>
              </w:rPr>
              <w:t xml:space="preserve"> </w:t>
            </w:r>
            <w:r w:rsidR="00972CEC" w:rsidRPr="004571F8">
              <w:rPr>
                <w:sz w:val="22"/>
                <w:szCs w:val="22"/>
              </w:rPr>
              <w:t xml:space="preserve">improved </w:t>
            </w:r>
            <w:r w:rsidR="0091779A" w:rsidRPr="004571F8">
              <w:rPr>
                <w:sz w:val="22"/>
                <w:szCs w:val="22"/>
              </w:rPr>
              <w:t>access</w:t>
            </w:r>
          </w:p>
        </w:tc>
        <w:tc>
          <w:tcPr>
            <w:tcW w:w="2520" w:type="dxa"/>
          </w:tcPr>
          <w:p w:rsidR="00B53CFA" w:rsidRPr="009E3440" w:rsidRDefault="00B53CFA" w:rsidP="00ED3B80">
            <w:pPr>
              <w:rPr>
                <w:i/>
                <w:sz w:val="22"/>
                <w:szCs w:val="22"/>
              </w:rPr>
            </w:pPr>
            <w:r w:rsidRPr="009E3440">
              <w:rPr>
                <w:sz w:val="22"/>
                <w:szCs w:val="22"/>
              </w:rPr>
              <w:t>NFJDWC (grant writing) CTUIR, OWEB, WWRI, NFWF (possible partner funding)</w:t>
            </w:r>
          </w:p>
        </w:tc>
        <w:tc>
          <w:tcPr>
            <w:tcW w:w="1260" w:type="dxa"/>
          </w:tcPr>
          <w:p w:rsidR="00B53CFA" w:rsidRPr="009E3440" w:rsidRDefault="00B53CFA" w:rsidP="00ED3B80">
            <w:pPr>
              <w:rPr>
                <w:sz w:val="22"/>
                <w:szCs w:val="22"/>
              </w:rPr>
            </w:pPr>
            <w:r w:rsidRPr="009E3440">
              <w:rPr>
                <w:sz w:val="22"/>
                <w:szCs w:val="22"/>
              </w:rPr>
              <w:t>Starting 2013, for 3 years</w:t>
            </w:r>
          </w:p>
        </w:tc>
        <w:tc>
          <w:tcPr>
            <w:tcW w:w="1350" w:type="dxa"/>
            <w:vAlign w:val="center"/>
          </w:tcPr>
          <w:p w:rsidR="00B53CFA" w:rsidRPr="009E3440" w:rsidRDefault="00B53CFA" w:rsidP="00ED3B80">
            <w:pPr>
              <w:jc w:val="center"/>
              <w:rPr>
                <w:sz w:val="22"/>
                <w:szCs w:val="22"/>
              </w:rPr>
            </w:pPr>
            <w:r w:rsidRPr="009E3440">
              <w:rPr>
                <w:sz w:val="22"/>
                <w:szCs w:val="22"/>
              </w:rPr>
              <w:t>$11,000</w:t>
            </w:r>
          </w:p>
          <w:p w:rsidR="00B53CFA" w:rsidRPr="009E3440" w:rsidRDefault="00B53CFA" w:rsidP="00ED3B80">
            <w:pPr>
              <w:jc w:val="center"/>
              <w:rPr>
                <w:sz w:val="22"/>
                <w:szCs w:val="22"/>
              </w:rPr>
            </w:pPr>
            <w:r w:rsidRPr="009E3440">
              <w:rPr>
                <w:sz w:val="22"/>
                <w:szCs w:val="22"/>
              </w:rPr>
              <w:t>FS-NFWF</w:t>
            </w:r>
          </w:p>
          <w:p w:rsidR="00B53CFA" w:rsidRPr="009E3440" w:rsidRDefault="00B53CFA" w:rsidP="00ED3B80">
            <w:pPr>
              <w:jc w:val="center"/>
              <w:rPr>
                <w:sz w:val="22"/>
                <w:szCs w:val="22"/>
              </w:rPr>
            </w:pPr>
            <w:r w:rsidRPr="009E3440">
              <w:rPr>
                <w:sz w:val="22"/>
                <w:szCs w:val="22"/>
              </w:rPr>
              <w:t>FS-NFVW</w:t>
            </w:r>
          </w:p>
          <w:p w:rsidR="00B53CFA" w:rsidRPr="009E3440" w:rsidRDefault="00B53CFA" w:rsidP="00ED3B80">
            <w:pPr>
              <w:jc w:val="center"/>
              <w:rPr>
                <w:sz w:val="22"/>
                <w:szCs w:val="22"/>
              </w:rPr>
            </w:pPr>
            <w:r w:rsidRPr="009E3440">
              <w:rPr>
                <w:sz w:val="22"/>
                <w:szCs w:val="22"/>
              </w:rPr>
              <w:t>Partners</w:t>
            </w:r>
          </w:p>
        </w:tc>
      </w:tr>
      <w:tr w:rsidR="00B53CFA" w:rsidRPr="009E3440" w:rsidTr="0091779A">
        <w:tc>
          <w:tcPr>
            <w:tcW w:w="450" w:type="dxa"/>
          </w:tcPr>
          <w:p w:rsidR="00B53CFA" w:rsidRPr="009E3440" w:rsidRDefault="00B53CFA" w:rsidP="00ED3B80">
            <w:pPr>
              <w:jc w:val="center"/>
              <w:rPr>
                <w:sz w:val="22"/>
                <w:szCs w:val="22"/>
              </w:rPr>
            </w:pPr>
            <w:r w:rsidRPr="009E3440">
              <w:rPr>
                <w:sz w:val="22"/>
                <w:szCs w:val="22"/>
              </w:rPr>
              <w:t>9</w:t>
            </w:r>
          </w:p>
        </w:tc>
        <w:tc>
          <w:tcPr>
            <w:tcW w:w="1620" w:type="dxa"/>
          </w:tcPr>
          <w:p w:rsidR="00B53CFA" w:rsidRPr="009E3440" w:rsidRDefault="00B53CFA" w:rsidP="00ED3B80">
            <w:pPr>
              <w:rPr>
                <w:sz w:val="22"/>
                <w:szCs w:val="22"/>
              </w:rPr>
            </w:pPr>
            <w:r w:rsidRPr="009E3440">
              <w:rPr>
                <w:sz w:val="22"/>
                <w:szCs w:val="22"/>
              </w:rPr>
              <w:t>Meadow &amp; Riparian Restoration</w:t>
            </w:r>
          </w:p>
        </w:tc>
        <w:tc>
          <w:tcPr>
            <w:tcW w:w="4140" w:type="dxa"/>
          </w:tcPr>
          <w:p w:rsidR="00B53CFA" w:rsidRPr="009E3440" w:rsidRDefault="00B53CFA" w:rsidP="00ED3B80">
            <w:pPr>
              <w:rPr>
                <w:sz w:val="22"/>
                <w:szCs w:val="22"/>
              </w:rPr>
            </w:pPr>
            <w:r w:rsidRPr="009E3440">
              <w:rPr>
                <w:sz w:val="22"/>
                <w:szCs w:val="22"/>
              </w:rPr>
              <w:t>Restore 100 acres meadow habitat through removal of encroaching conifers; thinning along 6 mi. of stream to promote expansion of riparian woody vegetation, shade, habitat; instream wood placement where appropriate; 2 mi. riparian planting</w:t>
            </w:r>
          </w:p>
        </w:tc>
        <w:tc>
          <w:tcPr>
            <w:tcW w:w="1620" w:type="dxa"/>
          </w:tcPr>
          <w:p w:rsidR="00B53CFA" w:rsidRPr="009E3440" w:rsidRDefault="00B53CFA" w:rsidP="00ED3B80">
            <w:pPr>
              <w:rPr>
                <w:sz w:val="22"/>
                <w:szCs w:val="22"/>
              </w:rPr>
            </w:pPr>
            <w:r w:rsidRPr="009E3440">
              <w:rPr>
                <w:sz w:val="22"/>
                <w:szCs w:val="22"/>
              </w:rPr>
              <w:t xml:space="preserve">Water Quality </w:t>
            </w:r>
          </w:p>
          <w:p w:rsidR="00B53CFA" w:rsidRPr="009E3440" w:rsidRDefault="00B53CFA" w:rsidP="00ED3B80">
            <w:pPr>
              <w:rPr>
                <w:sz w:val="22"/>
                <w:szCs w:val="22"/>
              </w:rPr>
            </w:pPr>
            <w:r w:rsidRPr="009E3440">
              <w:rPr>
                <w:sz w:val="22"/>
                <w:szCs w:val="22"/>
              </w:rPr>
              <w:t>1.1</w:t>
            </w:r>
          </w:p>
          <w:p w:rsidR="00B53CFA" w:rsidRPr="009E3440" w:rsidRDefault="00B53CFA" w:rsidP="00ED3B80">
            <w:pPr>
              <w:rPr>
                <w:sz w:val="22"/>
                <w:szCs w:val="22"/>
              </w:rPr>
            </w:pPr>
            <w:r w:rsidRPr="009E3440">
              <w:rPr>
                <w:sz w:val="22"/>
                <w:szCs w:val="22"/>
              </w:rPr>
              <w:t>Riparian 5.1</w:t>
            </w:r>
          </w:p>
        </w:tc>
        <w:tc>
          <w:tcPr>
            <w:tcW w:w="1080" w:type="dxa"/>
          </w:tcPr>
          <w:p w:rsidR="00B53CFA" w:rsidRPr="009E3440" w:rsidRDefault="00B53CFA" w:rsidP="00ED3B80">
            <w:pPr>
              <w:jc w:val="center"/>
              <w:rPr>
                <w:sz w:val="22"/>
                <w:szCs w:val="22"/>
              </w:rPr>
            </w:pPr>
            <w:r w:rsidRPr="009E3440">
              <w:rPr>
                <w:sz w:val="22"/>
                <w:szCs w:val="22"/>
              </w:rPr>
              <w:t>100 acres</w:t>
            </w:r>
          </w:p>
          <w:p w:rsidR="00B53CFA" w:rsidRPr="009E3440" w:rsidRDefault="00B53CFA" w:rsidP="00ED3B80">
            <w:pPr>
              <w:jc w:val="center"/>
              <w:rPr>
                <w:sz w:val="22"/>
                <w:szCs w:val="22"/>
              </w:rPr>
            </w:pPr>
            <w:r w:rsidRPr="009E3440">
              <w:rPr>
                <w:sz w:val="22"/>
                <w:szCs w:val="22"/>
              </w:rPr>
              <w:t>6 miles</w:t>
            </w:r>
            <w:r w:rsidR="004571F8">
              <w:rPr>
                <w:sz w:val="22"/>
                <w:szCs w:val="22"/>
              </w:rPr>
              <w:t xml:space="preserve"> </w:t>
            </w:r>
          </w:p>
          <w:p w:rsidR="00B53CFA" w:rsidRPr="009E3440" w:rsidRDefault="00B53CFA" w:rsidP="004571F8">
            <w:pPr>
              <w:jc w:val="center"/>
              <w:rPr>
                <w:sz w:val="22"/>
                <w:szCs w:val="22"/>
              </w:rPr>
            </w:pPr>
            <w:r w:rsidRPr="009E3440">
              <w:rPr>
                <w:sz w:val="22"/>
                <w:szCs w:val="22"/>
              </w:rPr>
              <w:t>2 miles</w:t>
            </w:r>
            <w:r w:rsidR="004571F8">
              <w:rPr>
                <w:sz w:val="22"/>
                <w:szCs w:val="22"/>
              </w:rPr>
              <w:t xml:space="preserve"> </w:t>
            </w:r>
          </w:p>
        </w:tc>
        <w:tc>
          <w:tcPr>
            <w:tcW w:w="2520" w:type="dxa"/>
          </w:tcPr>
          <w:p w:rsidR="00B53CFA" w:rsidRPr="009E3440" w:rsidRDefault="00B53CFA" w:rsidP="00ED3B80">
            <w:pPr>
              <w:rPr>
                <w:i/>
                <w:sz w:val="22"/>
                <w:szCs w:val="22"/>
              </w:rPr>
            </w:pPr>
            <w:r w:rsidRPr="009E3440">
              <w:rPr>
                <w:sz w:val="22"/>
                <w:szCs w:val="22"/>
              </w:rPr>
              <w:t>NFJDWC (grant writing) CTUIR, OWEB, WWRI, Rocky Mountain Elk Foundation (possible partner funding)</w:t>
            </w:r>
            <w:r w:rsidR="005061F2">
              <w:rPr>
                <w:sz w:val="22"/>
                <w:szCs w:val="22"/>
              </w:rPr>
              <w:t>, EPA</w:t>
            </w:r>
          </w:p>
        </w:tc>
        <w:tc>
          <w:tcPr>
            <w:tcW w:w="1260" w:type="dxa"/>
          </w:tcPr>
          <w:p w:rsidR="00B53CFA" w:rsidRPr="009E3440" w:rsidRDefault="003955AC" w:rsidP="00ED3B80">
            <w:pPr>
              <w:rPr>
                <w:sz w:val="22"/>
                <w:szCs w:val="22"/>
              </w:rPr>
            </w:pPr>
            <w:r>
              <w:rPr>
                <w:sz w:val="22"/>
                <w:szCs w:val="22"/>
              </w:rPr>
              <w:t>Starting 2014</w:t>
            </w:r>
            <w:r w:rsidR="00B53CFA" w:rsidRPr="009E3440">
              <w:rPr>
                <w:sz w:val="22"/>
                <w:szCs w:val="22"/>
              </w:rPr>
              <w:t>, for 5 years</w:t>
            </w:r>
          </w:p>
        </w:tc>
        <w:tc>
          <w:tcPr>
            <w:tcW w:w="1350" w:type="dxa"/>
            <w:vAlign w:val="center"/>
          </w:tcPr>
          <w:p w:rsidR="00B53CFA" w:rsidRPr="009E3440" w:rsidRDefault="00B53CFA" w:rsidP="00ED3B80">
            <w:pPr>
              <w:jc w:val="center"/>
              <w:rPr>
                <w:sz w:val="22"/>
                <w:szCs w:val="22"/>
              </w:rPr>
            </w:pPr>
            <w:r w:rsidRPr="009E3440">
              <w:rPr>
                <w:sz w:val="22"/>
                <w:szCs w:val="22"/>
              </w:rPr>
              <w:t>$129,000</w:t>
            </w:r>
          </w:p>
          <w:p w:rsidR="00B53CFA" w:rsidRPr="009E3440" w:rsidRDefault="00B53CFA" w:rsidP="00ED3B80">
            <w:pPr>
              <w:jc w:val="center"/>
              <w:rPr>
                <w:sz w:val="22"/>
                <w:szCs w:val="22"/>
              </w:rPr>
            </w:pPr>
            <w:r w:rsidRPr="009E3440">
              <w:rPr>
                <w:sz w:val="22"/>
                <w:szCs w:val="22"/>
              </w:rPr>
              <w:t>FS-NFWF</w:t>
            </w:r>
          </w:p>
          <w:p w:rsidR="00B53CFA" w:rsidRPr="009E3440" w:rsidRDefault="00B53CFA" w:rsidP="00ED3B80">
            <w:pPr>
              <w:jc w:val="center"/>
              <w:rPr>
                <w:sz w:val="22"/>
                <w:szCs w:val="22"/>
              </w:rPr>
            </w:pPr>
            <w:r w:rsidRPr="009E3440">
              <w:rPr>
                <w:sz w:val="22"/>
                <w:szCs w:val="22"/>
              </w:rPr>
              <w:t>FS-NFVW</w:t>
            </w:r>
          </w:p>
          <w:p w:rsidR="00B53CFA" w:rsidRPr="009E3440" w:rsidRDefault="00B53CFA" w:rsidP="00ED3B80">
            <w:pPr>
              <w:jc w:val="center"/>
              <w:rPr>
                <w:sz w:val="22"/>
                <w:szCs w:val="22"/>
              </w:rPr>
            </w:pPr>
            <w:r w:rsidRPr="009E3440">
              <w:rPr>
                <w:sz w:val="22"/>
                <w:szCs w:val="22"/>
              </w:rPr>
              <w:t xml:space="preserve">Partners </w:t>
            </w:r>
          </w:p>
        </w:tc>
      </w:tr>
      <w:tr w:rsidR="00B53CFA" w:rsidRPr="009E3440" w:rsidTr="0091779A">
        <w:tc>
          <w:tcPr>
            <w:tcW w:w="450" w:type="dxa"/>
          </w:tcPr>
          <w:p w:rsidR="00B53CFA" w:rsidRPr="009E3440" w:rsidRDefault="00B53CFA" w:rsidP="00ED3B80">
            <w:pPr>
              <w:jc w:val="center"/>
              <w:rPr>
                <w:sz w:val="22"/>
                <w:szCs w:val="22"/>
              </w:rPr>
            </w:pPr>
            <w:r w:rsidRPr="009E3440">
              <w:rPr>
                <w:sz w:val="22"/>
                <w:szCs w:val="22"/>
              </w:rPr>
              <w:t>10</w:t>
            </w:r>
          </w:p>
        </w:tc>
        <w:tc>
          <w:tcPr>
            <w:tcW w:w="1620" w:type="dxa"/>
          </w:tcPr>
          <w:p w:rsidR="00B53CFA" w:rsidRPr="009E3440" w:rsidRDefault="00B53CFA" w:rsidP="00CA7DD6">
            <w:pPr>
              <w:rPr>
                <w:sz w:val="22"/>
                <w:szCs w:val="22"/>
              </w:rPr>
            </w:pPr>
            <w:r w:rsidRPr="009E3440">
              <w:rPr>
                <w:sz w:val="22"/>
                <w:szCs w:val="22"/>
              </w:rPr>
              <w:t xml:space="preserve">Fuels </w:t>
            </w:r>
            <w:r w:rsidR="00CA7DD6" w:rsidRPr="009E3440">
              <w:rPr>
                <w:sz w:val="22"/>
                <w:szCs w:val="22"/>
              </w:rPr>
              <w:t>Treatment to improve watershed resiliency</w:t>
            </w:r>
          </w:p>
        </w:tc>
        <w:tc>
          <w:tcPr>
            <w:tcW w:w="4140" w:type="dxa"/>
          </w:tcPr>
          <w:p w:rsidR="00B53CFA" w:rsidRPr="009E3440" w:rsidRDefault="00B53CFA" w:rsidP="00ED3B80">
            <w:pPr>
              <w:rPr>
                <w:sz w:val="22"/>
                <w:szCs w:val="22"/>
              </w:rPr>
            </w:pPr>
            <w:r w:rsidRPr="009E3440">
              <w:rPr>
                <w:sz w:val="22"/>
                <w:szCs w:val="22"/>
              </w:rPr>
              <w:t>Thinning/burning projects to reduce Fire Regime Condition Class departure. Potential for biomass/firewood/CCF.</w:t>
            </w:r>
          </w:p>
          <w:p w:rsidR="00B53CFA" w:rsidRPr="009E3440" w:rsidRDefault="00CA7DD6" w:rsidP="00ED3B80">
            <w:pPr>
              <w:rPr>
                <w:sz w:val="22"/>
                <w:szCs w:val="22"/>
              </w:rPr>
            </w:pPr>
            <w:r w:rsidRPr="009E3440">
              <w:rPr>
                <w:sz w:val="22"/>
                <w:szCs w:val="22"/>
              </w:rPr>
              <w:t>Precommercial T</w:t>
            </w:r>
            <w:r w:rsidR="00B53CFA" w:rsidRPr="009E3440">
              <w:rPr>
                <w:sz w:val="22"/>
                <w:szCs w:val="22"/>
              </w:rPr>
              <w:t>hin: 3000 acres, Piling: 600 acres; Commercial Thin: 2000 Acres</w:t>
            </w:r>
          </w:p>
          <w:p w:rsidR="00B53CFA" w:rsidRPr="009E3440" w:rsidRDefault="00B53CFA" w:rsidP="00ED3B80">
            <w:pPr>
              <w:rPr>
                <w:sz w:val="22"/>
                <w:szCs w:val="22"/>
              </w:rPr>
            </w:pPr>
            <w:r w:rsidRPr="009E3440">
              <w:rPr>
                <w:sz w:val="22"/>
                <w:szCs w:val="22"/>
              </w:rPr>
              <w:t>RX Fire: 3200 Acres</w:t>
            </w:r>
          </w:p>
        </w:tc>
        <w:tc>
          <w:tcPr>
            <w:tcW w:w="1620" w:type="dxa"/>
          </w:tcPr>
          <w:p w:rsidR="00B53CFA" w:rsidRPr="009E3440" w:rsidRDefault="00B53CFA" w:rsidP="00ED3B80">
            <w:pPr>
              <w:rPr>
                <w:sz w:val="22"/>
                <w:szCs w:val="22"/>
              </w:rPr>
            </w:pPr>
            <w:r w:rsidRPr="009E3440">
              <w:rPr>
                <w:sz w:val="22"/>
                <w:szCs w:val="22"/>
              </w:rPr>
              <w:t xml:space="preserve">Fire Regime </w:t>
            </w:r>
          </w:p>
          <w:p w:rsidR="00B53CFA" w:rsidRPr="009E3440" w:rsidRDefault="00B53CFA" w:rsidP="00ED3B80">
            <w:pPr>
              <w:rPr>
                <w:sz w:val="22"/>
                <w:szCs w:val="22"/>
              </w:rPr>
            </w:pPr>
            <w:r w:rsidRPr="009E3440">
              <w:rPr>
                <w:sz w:val="22"/>
                <w:szCs w:val="22"/>
              </w:rPr>
              <w:t>8.1</w:t>
            </w:r>
          </w:p>
        </w:tc>
        <w:tc>
          <w:tcPr>
            <w:tcW w:w="1080" w:type="dxa"/>
          </w:tcPr>
          <w:p w:rsidR="00B53CFA" w:rsidRPr="009E3440" w:rsidRDefault="00B53CFA" w:rsidP="00ED3B80">
            <w:pPr>
              <w:jc w:val="center"/>
              <w:rPr>
                <w:sz w:val="22"/>
                <w:szCs w:val="22"/>
              </w:rPr>
            </w:pPr>
            <w:r w:rsidRPr="009E3440">
              <w:rPr>
                <w:sz w:val="22"/>
                <w:szCs w:val="22"/>
              </w:rPr>
              <w:t>8800 acres</w:t>
            </w:r>
          </w:p>
        </w:tc>
        <w:tc>
          <w:tcPr>
            <w:tcW w:w="2520" w:type="dxa"/>
          </w:tcPr>
          <w:p w:rsidR="00B53CFA" w:rsidRPr="009E3440" w:rsidRDefault="00B53CFA" w:rsidP="00ED3B80">
            <w:pPr>
              <w:rPr>
                <w:sz w:val="22"/>
                <w:szCs w:val="22"/>
              </w:rPr>
            </w:pPr>
            <w:r w:rsidRPr="009E3440">
              <w:rPr>
                <w:sz w:val="22"/>
                <w:szCs w:val="22"/>
              </w:rPr>
              <w:t>Potential par</w:t>
            </w:r>
            <w:r w:rsidR="007A32CA" w:rsidRPr="009E3440">
              <w:rPr>
                <w:sz w:val="22"/>
                <w:szCs w:val="22"/>
              </w:rPr>
              <w:t>tners: Grant County (CWPP), ODF</w:t>
            </w:r>
            <w:r w:rsidR="00BC7A93">
              <w:rPr>
                <w:sz w:val="22"/>
                <w:szCs w:val="22"/>
              </w:rPr>
              <w:t>, Rocky Mountain Elk Foundation, Blue Mountain Elk Initiative</w:t>
            </w:r>
          </w:p>
          <w:p w:rsidR="00B53CFA" w:rsidRPr="009E3440" w:rsidRDefault="00B53CFA" w:rsidP="00ED3B80">
            <w:pPr>
              <w:rPr>
                <w:i/>
                <w:sz w:val="22"/>
                <w:szCs w:val="22"/>
              </w:rPr>
            </w:pPr>
          </w:p>
        </w:tc>
        <w:tc>
          <w:tcPr>
            <w:tcW w:w="1260" w:type="dxa"/>
          </w:tcPr>
          <w:p w:rsidR="00B53CFA" w:rsidRPr="009E3440" w:rsidRDefault="00B53CFA" w:rsidP="00ED3B80">
            <w:pPr>
              <w:rPr>
                <w:sz w:val="22"/>
                <w:szCs w:val="22"/>
              </w:rPr>
            </w:pPr>
            <w:r w:rsidRPr="009E3440">
              <w:rPr>
                <w:sz w:val="22"/>
                <w:szCs w:val="22"/>
              </w:rPr>
              <w:t>Starting in 2015, for 10 years</w:t>
            </w:r>
          </w:p>
        </w:tc>
        <w:tc>
          <w:tcPr>
            <w:tcW w:w="1350" w:type="dxa"/>
            <w:vAlign w:val="center"/>
          </w:tcPr>
          <w:p w:rsidR="00B53CFA" w:rsidRPr="009E3440" w:rsidRDefault="00B53CFA" w:rsidP="00ED3B80">
            <w:pPr>
              <w:jc w:val="center"/>
              <w:rPr>
                <w:sz w:val="22"/>
                <w:szCs w:val="22"/>
              </w:rPr>
            </w:pPr>
            <w:r w:rsidRPr="009E3440">
              <w:rPr>
                <w:sz w:val="22"/>
                <w:szCs w:val="22"/>
              </w:rPr>
              <w:t>$1,900,000</w:t>
            </w:r>
          </w:p>
          <w:p w:rsidR="00B53CFA" w:rsidRPr="009E3440" w:rsidRDefault="00B53CFA" w:rsidP="00ED3B80">
            <w:pPr>
              <w:jc w:val="center"/>
              <w:rPr>
                <w:sz w:val="22"/>
                <w:szCs w:val="22"/>
              </w:rPr>
            </w:pPr>
            <w:r w:rsidRPr="009E3440">
              <w:rPr>
                <w:sz w:val="22"/>
                <w:szCs w:val="22"/>
              </w:rPr>
              <w:t>WFHF</w:t>
            </w:r>
          </w:p>
          <w:p w:rsidR="00B53CFA" w:rsidRPr="009E3440" w:rsidRDefault="00B53CFA" w:rsidP="00ED3B80">
            <w:pPr>
              <w:jc w:val="center"/>
              <w:rPr>
                <w:sz w:val="22"/>
                <w:szCs w:val="22"/>
              </w:rPr>
            </w:pPr>
            <w:r w:rsidRPr="009E3440">
              <w:rPr>
                <w:sz w:val="22"/>
                <w:szCs w:val="22"/>
              </w:rPr>
              <w:t>NFIR</w:t>
            </w:r>
          </w:p>
          <w:p w:rsidR="00B53CFA" w:rsidRPr="009E3440" w:rsidRDefault="00BC7A93" w:rsidP="007A32CA">
            <w:pPr>
              <w:jc w:val="center"/>
              <w:rPr>
                <w:sz w:val="22"/>
                <w:szCs w:val="22"/>
              </w:rPr>
            </w:pPr>
            <w:r>
              <w:rPr>
                <w:sz w:val="22"/>
                <w:szCs w:val="22"/>
              </w:rPr>
              <w:t>Partners</w:t>
            </w:r>
          </w:p>
        </w:tc>
      </w:tr>
      <w:tr w:rsidR="00B53CFA" w:rsidRPr="009E3440" w:rsidTr="0091779A">
        <w:tc>
          <w:tcPr>
            <w:tcW w:w="450" w:type="dxa"/>
          </w:tcPr>
          <w:p w:rsidR="00B53CFA" w:rsidRPr="009E3440" w:rsidRDefault="00B53CFA" w:rsidP="00ED3B80">
            <w:pPr>
              <w:jc w:val="center"/>
              <w:rPr>
                <w:sz w:val="22"/>
                <w:szCs w:val="22"/>
              </w:rPr>
            </w:pPr>
            <w:r w:rsidRPr="009E3440">
              <w:rPr>
                <w:sz w:val="22"/>
                <w:szCs w:val="22"/>
              </w:rPr>
              <w:t>11</w:t>
            </w:r>
          </w:p>
        </w:tc>
        <w:tc>
          <w:tcPr>
            <w:tcW w:w="1620" w:type="dxa"/>
          </w:tcPr>
          <w:p w:rsidR="00B53CFA" w:rsidRPr="009E3440" w:rsidRDefault="00B53CFA" w:rsidP="00CA7DD6">
            <w:pPr>
              <w:rPr>
                <w:sz w:val="22"/>
                <w:szCs w:val="22"/>
              </w:rPr>
            </w:pPr>
            <w:r w:rsidRPr="009E3440">
              <w:rPr>
                <w:sz w:val="22"/>
                <w:szCs w:val="22"/>
              </w:rPr>
              <w:t xml:space="preserve">Invasive </w:t>
            </w:r>
            <w:r w:rsidR="00CA7DD6" w:rsidRPr="009E3440">
              <w:rPr>
                <w:sz w:val="22"/>
                <w:szCs w:val="22"/>
              </w:rPr>
              <w:t>Plant Management</w:t>
            </w:r>
          </w:p>
        </w:tc>
        <w:tc>
          <w:tcPr>
            <w:tcW w:w="4140" w:type="dxa"/>
          </w:tcPr>
          <w:p w:rsidR="00B53CFA" w:rsidRPr="009E3440" w:rsidRDefault="00B53CFA" w:rsidP="00ED3B80">
            <w:pPr>
              <w:rPr>
                <w:sz w:val="22"/>
                <w:szCs w:val="22"/>
              </w:rPr>
            </w:pPr>
            <w:r w:rsidRPr="009E3440">
              <w:rPr>
                <w:sz w:val="22"/>
                <w:szCs w:val="22"/>
              </w:rPr>
              <w:t xml:space="preserve">Treatment and monitoring of existing weed management sites. Project site assessment. Risk assessment for potential spread at project site. </w:t>
            </w:r>
          </w:p>
        </w:tc>
        <w:tc>
          <w:tcPr>
            <w:tcW w:w="1620" w:type="dxa"/>
          </w:tcPr>
          <w:p w:rsidR="00B53CFA" w:rsidRPr="009E3440" w:rsidRDefault="00B53CFA" w:rsidP="00ED3B80">
            <w:pPr>
              <w:rPr>
                <w:sz w:val="22"/>
                <w:szCs w:val="22"/>
              </w:rPr>
            </w:pPr>
            <w:r w:rsidRPr="009E3440">
              <w:rPr>
                <w:sz w:val="22"/>
                <w:szCs w:val="22"/>
              </w:rPr>
              <w:t>Terrestrial Invasive 11.1</w:t>
            </w:r>
          </w:p>
          <w:p w:rsidR="00B53CFA" w:rsidRPr="009E3440" w:rsidRDefault="00B53CFA" w:rsidP="00ED3B80">
            <w:pPr>
              <w:rPr>
                <w:sz w:val="22"/>
                <w:szCs w:val="22"/>
              </w:rPr>
            </w:pPr>
            <w:r w:rsidRPr="009E3440">
              <w:rPr>
                <w:sz w:val="22"/>
                <w:szCs w:val="22"/>
              </w:rPr>
              <w:t>Riparian 5.1</w:t>
            </w:r>
          </w:p>
        </w:tc>
        <w:tc>
          <w:tcPr>
            <w:tcW w:w="1080" w:type="dxa"/>
          </w:tcPr>
          <w:p w:rsidR="00B53CFA" w:rsidRPr="009E3440" w:rsidRDefault="00B440EB" w:rsidP="00ED3B80">
            <w:pPr>
              <w:jc w:val="center"/>
              <w:rPr>
                <w:sz w:val="22"/>
                <w:szCs w:val="22"/>
              </w:rPr>
            </w:pPr>
            <w:r>
              <w:rPr>
                <w:sz w:val="22"/>
                <w:szCs w:val="22"/>
              </w:rPr>
              <w:t>1 acre</w:t>
            </w:r>
          </w:p>
        </w:tc>
        <w:tc>
          <w:tcPr>
            <w:tcW w:w="2520" w:type="dxa"/>
          </w:tcPr>
          <w:p w:rsidR="00B53CFA" w:rsidRPr="009E3440" w:rsidRDefault="00B53CFA" w:rsidP="00ED3B80">
            <w:pPr>
              <w:rPr>
                <w:sz w:val="22"/>
                <w:szCs w:val="22"/>
              </w:rPr>
            </w:pPr>
            <w:r w:rsidRPr="009E3440">
              <w:rPr>
                <w:sz w:val="22"/>
                <w:szCs w:val="22"/>
              </w:rPr>
              <w:t>NFJDWC (grant writing) CTUIR, OWEB, Title II (Grant county)</w:t>
            </w:r>
          </w:p>
        </w:tc>
        <w:tc>
          <w:tcPr>
            <w:tcW w:w="1260" w:type="dxa"/>
          </w:tcPr>
          <w:p w:rsidR="00B53CFA" w:rsidRPr="009E3440" w:rsidRDefault="00B53CFA" w:rsidP="00ED3B80">
            <w:pPr>
              <w:rPr>
                <w:sz w:val="22"/>
                <w:szCs w:val="22"/>
              </w:rPr>
            </w:pPr>
            <w:r w:rsidRPr="009E3440">
              <w:rPr>
                <w:sz w:val="22"/>
                <w:szCs w:val="22"/>
              </w:rPr>
              <w:t>Starting in 2013, for 5  years</w:t>
            </w:r>
          </w:p>
        </w:tc>
        <w:tc>
          <w:tcPr>
            <w:tcW w:w="1350" w:type="dxa"/>
            <w:vAlign w:val="center"/>
          </w:tcPr>
          <w:p w:rsidR="00B53CFA" w:rsidRPr="009E3440" w:rsidRDefault="00B53CFA" w:rsidP="00ED3B80">
            <w:pPr>
              <w:jc w:val="center"/>
              <w:rPr>
                <w:sz w:val="22"/>
                <w:szCs w:val="22"/>
              </w:rPr>
            </w:pPr>
            <w:r w:rsidRPr="009E3440">
              <w:rPr>
                <w:sz w:val="22"/>
                <w:szCs w:val="22"/>
              </w:rPr>
              <w:t>$20,000</w:t>
            </w:r>
          </w:p>
          <w:p w:rsidR="00B53CFA" w:rsidRPr="009E3440" w:rsidRDefault="00B53CFA" w:rsidP="00ED3B80">
            <w:pPr>
              <w:jc w:val="center"/>
              <w:rPr>
                <w:sz w:val="22"/>
                <w:szCs w:val="22"/>
              </w:rPr>
            </w:pPr>
            <w:r w:rsidRPr="009E3440">
              <w:rPr>
                <w:sz w:val="22"/>
                <w:szCs w:val="22"/>
              </w:rPr>
              <w:t>NFVW</w:t>
            </w:r>
          </w:p>
        </w:tc>
      </w:tr>
    </w:tbl>
    <w:p w:rsidR="007A32CA" w:rsidRPr="004C4DCA" w:rsidRDefault="007A32CA" w:rsidP="007A32CA">
      <w:pPr>
        <w:pStyle w:val="Footer"/>
        <w:rPr>
          <w:sz w:val="22"/>
          <w:szCs w:val="22"/>
        </w:rPr>
      </w:pPr>
      <w:r w:rsidRPr="004C4DCA">
        <w:rPr>
          <w:sz w:val="22"/>
          <w:szCs w:val="22"/>
        </w:rPr>
        <w:t>*      See Watershed Condition Framework Attributes/Indicators in Table</w:t>
      </w:r>
      <w:r w:rsidR="00E72470" w:rsidRPr="004C4DCA">
        <w:rPr>
          <w:sz w:val="22"/>
          <w:szCs w:val="22"/>
        </w:rPr>
        <w:t>s 1</w:t>
      </w:r>
      <w:r w:rsidRPr="004C4DCA">
        <w:rPr>
          <w:sz w:val="22"/>
          <w:szCs w:val="22"/>
        </w:rPr>
        <w:t xml:space="preserve"> and </w:t>
      </w:r>
      <w:r w:rsidR="00E72470" w:rsidRPr="004C4DCA">
        <w:rPr>
          <w:sz w:val="22"/>
          <w:szCs w:val="22"/>
        </w:rPr>
        <w:t>2</w:t>
      </w:r>
      <w:r w:rsidRPr="004C4DCA">
        <w:rPr>
          <w:sz w:val="22"/>
          <w:szCs w:val="22"/>
        </w:rPr>
        <w:t xml:space="preserve"> </w:t>
      </w:r>
    </w:p>
    <w:p w:rsidR="007A32CA" w:rsidRPr="004C4DCA" w:rsidRDefault="007A32CA" w:rsidP="007A32CA">
      <w:pPr>
        <w:pStyle w:val="Footer"/>
        <w:rPr>
          <w:sz w:val="22"/>
          <w:szCs w:val="22"/>
        </w:rPr>
      </w:pPr>
      <w:r w:rsidRPr="004C4DCA">
        <w:rPr>
          <w:sz w:val="22"/>
          <w:szCs w:val="22"/>
        </w:rPr>
        <w:t>**    See potential partner names/acronyms</w:t>
      </w:r>
      <w:r w:rsidR="000C2039" w:rsidRPr="004C4DCA">
        <w:rPr>
          <w:sz w:val="22"/>
          <w:szCs w:val="22"/>
        </w:rPr>
        <w:t xml:space="preserve"> </w:t>
      </w:r>
      <w:r w:rsidR="000C2039" w:rsidRPr="00BB4DB7">
        <w:rPr>
          <w:sz w:val="22"/>
          <w:szCs w:val="22"/>
        </w:rPr>
        <w:t>on p.</w:t>
      </w:r>
      <w:r w:rsidR="00BB4DB7" w:rsidRPr="00BB4DB7">
        <w:rPr>
          <w:sz w:val="22"/>
          <w:szCs w:val="22"/>
        </w:rPr>
        <w:t>13</w:t>
      </w:r>
      <w:r w:rsidRPr="004C4DCA">
        <w:rPr>
          <w:sz w:val="22"/>
          <w:szCs w:val="22"/>
        </w:rPr>
        <w:t xml:space="preserve"> </w:t>
      </w:r>
    </w:p>
    <w:p w:rsidR="007A32CA" w:rsidRPr="004C4DCA" w:rsidRDefault="007A32CA" w:rsidP="007A32CA">
      <w:pPr>
        <w:pStyle w:val="Footer"/>
        <w:rPr>
          <w:sz w:val="22"/>
          <w:szCs w:val="22"/>
        </w:rPr>
      </w:pPr>
      <w:r w:rsidRPr="004C4DCA">
        <w:rPr>
          <w:sz w:val="22"/>
          <w:szCs w:val="22"/>
        </w:rPr>
        <w:t>***  Forest Service Budget Line Item (BLI) codes for program funding: NFWF (Fish/Wildlife), NFVW (Vegetation/Water), CMLG (Legacy Roads &amp; Trails), HTAP (Federal Highways), WFHF (Wildland Fire/Hazar</w:t>
      </w:r>
      <w:r w:rsidR="00667342">
        <w:rPr>
          <w:sz w:val="22"/>
          <w:szCs w:val="22"/>
        </w:rPr>
        <w:t>d</w:t>
      </w:r>
      <w:r w:rsidR="009C4138">
        <w:rPr>
          <w:sz w:val="22"/>
          <w:szCs w:val="22"/>
        </w:rPr>
        <w:t>ous Fuels)</w:t>
      </w:r>
      <w:r w:rsidR="00BC7A93">
        <w:rPr>
          <w:sz w:val="22"/>
          <w:szCs w:val="22"/>
        </w:rPr>
        <w:t>, NFIR (National Forest Integrated Restoration)</w:t>
      </w:r>
      <w:r w:rsidRPr="004C4DCA">
        <w:rPr>
          <w:sz w:val="22"/>
          <w:szCs w:val="22"/>
        </w:rPr>
        <w:t xml:space="preserve"> </w:t>
      </w:r>
    </w:p>
    <w:p w:rsidR="00A468BC" w:rsidRPr="009E3440" w:rsidRDefault="00A468BC">
      <w:pPr>
        <w:spacing w:after="200" w:line="276" w:lineRule="auto"/>
        <w:sectPr w:rsidR="00A468BC" w:rsidRPr="009E3440" w:rsidSect="00682811">
          <w:pgSz w:w="15840" w:h="12240" w:orient="landscape" w:code="1"/>
          <w:pgMar w:top="1440" w:right="1440" w:bottom="1166" w:left="1440" w:header="720" w:footer="720" w:gutter="0"/>
          <w:cols w:space="720"/>
          <w:titlePg/>
          <w:docGrid w:linePitch="360"/>
        </w:sectPr>
      </w:pPr>
    </w:p>
    <w:p w:rsidR="004C4DCA" w:rsidRDefault="00D6175C" w:rsidP="000C2039">
      <w:pPr>
        <w:pStyle w:val="ListParagraph"/>
        <w:ind w:left="0"/>
        <w:rPr>
          <w:b/>
        </w:rPr>
      </w:pPr>
      <w:r>
        <w:rPr>
          <w:b/>
        </w:rPr>
        <w:lastRenderedPageBreak/>
        <w:t xml:space="preserve">Figure 2. </w:t>
      </w:r>
      <w:r w:rsidR="00F06D39">
        <w:rPr>
          <w:b/>
        </w:rPr>
        <w:t>Locations</w:t>
      </w:r>
      <w:r>
        <w:rPr>
          <w:b/>
        </w:rPr>
        <w:t xml:space="preserve"> of E</w:t>
      </w:r>
      <w:r w:rsidR="00F06D39">
        <w:rPr>
          <w:b/>
        </w:rPr>
        <w:t xml:space="preserve">ssential Projects 1-8 </w:t>
      </w:r>
      <w:r w:rsidRPr="00F06D39">
        <w:rPr>
          <w:sz w:val="20"/>
          <w:szCs w:val="20"/>
        </w:rPr>
        <w:t>(double click map to open pdf)</w:t>
      </w:r>
      <w:r w:rsidR="004C4DCA">
        <w:rPr>
          <w:b/>
        </w:rPr>
        <w:object w:dxaOrig="9181" w:dyaOrig="11881">
          <v:shape id="_x0000_i1027" type="#_x0000_t75" style="width:482.9pt;height:622.55pt" o:ole="">
            <v:imagedata r:id="rId26" o:title=""/>
          </v:shape>
          <o:OLEObject Type="Embed" ProgID="AcroExch.Document.11" ShapeID="_x0000_i1027" DrawAspect="Content" ObjectID="_1485260297" r:id="rId27"/>
        </w:object>
      </w:r>
    </w:p>
    <w:p w:rsidR="006E53D0" w:rsidRDefault="006E53D0" w:rsidP="003C7C3F">
      <w:pPr>
        <w:pStyle w:val="ListParagraph"/>
        <w:numPr>
          <w:ilvl w:val="0"/>
          <w:numId w:val="1"/>
        </w:numPr>
        <w:rPr>
          <w:b/>
          <w:sz w:val="26"/>
          <w:szCs w:val="26"/>
        </w:rPr>
      </w:pPr>
      <w:r w:rsidRPr="004A7752">
        <w:rPr>
          <w:b/>
          <w:sz w:val="26"/>
          <w:szCs w:val="26"/>
        </w:rPr>
        <w:t>Estimated Costs to Implement Essential Projects</w:t>
      </w:r>
    </w:p>
    <w:p w:rsidR="006E53D0" w:rsidRDefault="006E53D0" w:rsidP="006E53D0">
      <w:pPr>
        <w:rPr>
          <w:b/>
        </w:rPr>
      </w:pPr>
    </w:p>
    <w:p w:rsidR="006E53D0" w:rsidRPr="006E53D0" w:rsidRDefault="006E53D0" w:rsidP="006E53D0">
      <w:pPr>
        <w:rPr>
          <w:b/>
        </w:rPr>
      </w:pPr>
      <w:r w:rsidRPr="006E53D0">
        <w:rPr>
          <w:b/>
        </w:rPr>
        <w:t>Table 8.  Estimated Costs to Implement Essential Projects</w:t>
      </w:r>
    </w:p>
    <w:tbl>
      <w:tblPr>
        <w:tblStyle w:val="TableGrid"/>
        <w:tblW w:w="0" w:type="auto"/>
        <w:tblLayout w:type="fixed"/>
        <w:tblLook w:val="04A0" w:firstRow="1" w:lastRow="0" w:firstColumn="1" w:lastColumn="0" w:noHBand="0" w:noVBand="1"/>
      </w:tblPr>
      <w:tblGrid>
        <w:gridCol w:w="1710"/>
        <w:gridCol w:w="1350"/>
        <w:gridCol w:w="1350"/>
        <w:gridCol w:w="1890"/>
        <w:gridCol w:w="1440"/>
        <w:gridCol w:w="1530"/>
      </w:tblGrid>
      <w:tr w:rsidR="006E53D0" w:rsidRPr="009E3440" w:rsidTr="00992946">
        <w:trPr>
          <w:trHeight w:val="253"/>
        </w:trPr>
        <w:tc>
          <w:tcPr>
            <w:tcW w:w="1710" w:type="dxa"/>
          </w:tcPr>
          <w:p w:rsidR="006E53D0" w:rsidRPr="009E3440" w:rsidRDefault="006E53D0" w:rsidP="00992946"/>
        </w:tc>
        <w:tc>
          <w:tcPr>
            <w:tcW w:w="1350" w:type="dxa"/>
            <w:vAlign w:val="center"/>
          </w:tcPr>
          <w:p w:rsidR="006E53D0" w:rsidRPr="009E3440" w:rsidRDefault="006E53D0" w:rsidP="00992946">
            <w:pPr>
              <w:jc w:val="center"/>
              <w:rPr>
                <w:b/>
              </w:rPr>
            </w:pPr>
            <w:r w:rsidRPr="009E3440">
              <w:rPr>
                <w:b/>
              </w:rPr>
              <w:t>Planning</w:t>
            </w:r>
          </w:p>
        </w:tc>
        <w:tc>
          <w:tcPr>
            <w:tcW w:w="1350" w:type="dxa"/>
            <w:vAlign w:val="center"/>
          </w:tcPr>
          <w:p w:rsidR="006E53D0" w:rsidRPr="009E3440" w:rsidRDefault="006E53D0" w:rsidP="00992946">
            <w:pPr>
              <w:jc w:val="center"/>
              <w:rPr>
                <w:b/>
              </w:rPr>
            </w:pPr>
            <w:r w:rsidRPr="009E3440">
              <w:rPr>
                <w:b/>
              </w:rPr>
              <w:t>Design</w:t>
            </w:r>
          </w:p>
        </w:tc>
        <w:tc>
          <w:tcPr>
            <w:tcW w:w="1890" w:type="dxa"/>
            <w:vAlign w:val="center"/>
          </w:tcPr>
          <w:p w:rsidR="006E53D0" w:rsidRPr="009E3440" w:rsidRDefault="006E53D0" w:rsidP="00992946">
            <w:pPr>
              <w:jc w:val="center"/>
              <w:rPr>
                <w:b/>
              </w:rPr>
            </w:pPr>
            <w:r w:rsidRPr="009E3440">
              <w:rPr>
                <w:b/>
              </w:rPr>
              <w:t>Implementation</w:t>
            </w:r>
          </w:p>
        </w:tc>
        <w:tc>
          <w:tcPr>
            <w:tcW w:w="1440" w:type="dxa"/>
            <w:vAlign w:val="center"/>
          </w:tcPr>
          <w:p w:rsidR="006E53D0" w:rsidRPr="009E3440" w:rsidRDefault="006E53D0" w:rsidP="00992946">
            <w:pPr>
              <w:jc w:val="center"/>
              <w:rPr>
                <w:b/>
              </w:rPr>
            </w:pPr>
            <w:r w:rsidRPr="009E3440">
              <w:rPr>
                <w:b/>
              </w:rPr>
              <w:t>Project Monitoring</w:t>
            </w:r>
          </w:p>
        </w:tc>
        <w:tc>
          <w:tcPr>
            <w:tcW w:w="1530" w:type="dxa"/>
          </w:tcPr>
          <w:p w:rsidR="006E53D0" w:rsidRPr="009E3440" w:rsidRDefault="006E53D0" w:rsidP="00992946">
            <w:pPr>
              <w:jc w:val="center"/>
              <w:rPr>
                <w:b/>
              </w:rPr>
            </w:pPr>
            <w:r w:rsidRPr="009E3440">
              <w:rPr>
                <w:b/>
              </w:rPr>
              <w:t>TOTAL</w:t>
            </w:r>
          </w:p>
        </w:tc>
      </w:tr>
      <w:tr w:rsidR="006E53D0" w:rsidRPr="005C23F3" w:rsidTr="00992946">
        <w:trPr>
          <w:trHeight w:val="253"/>
        </w:trPr>
        <w:tc>
          <w:tcPr>
            <w:tcW w:w="1710" w:type="dxa"/>
            <w:vAlign w:val="bottom"/>
          </w:tcPr>
          <w:p w:rsidR="006E53D0" w:rsidRPr="009E3440" w:rsidRDefault="006E53D0" w:rsidP="00992946"/>
          <w:p w:rsidR="006E53D0" w:rsidRPr="005C23F3" w:rsidRDefault="006E53D0" w:rsidP="00992946">
            <w:r w:rsidRPr="005C23F3">
              <w:t>Forest Service Contribution</w:t>
            </w:r>
          </w:p>
        </w:tc>
        <w:tc>
          <w:tcPr>
            <w:tcW w:w="1350" w:type="dxa"/>
            <w:vAlign w:val="bottom"/>
          </w:tcPr>
          <w:p w:rsidR="006E53D0" w:rsidRPr="005C23F3" w:rsidRDefault="006E53D0" w:rsidP="00992946">
            <w:pPr>
              <w:jc w:val="right"/>
            </w:pPr>
            <w:r w:rsidRPr="005C23F3">
              <w:t>$449,500</w:t>
            </w:r>
          </w:p>
        </w:tc>
        <w:tc>
          <w:tcPr>
            <w:tcW w:w="1350" w:type="dxa"/>
            <w:vAlign w:val="bottom"/>
          </w:tcPr>
          <w:p w:rsidR="006E53D0" w:rsidRPr="005C23F3" w:rsidRDefault="006E53D0" w:rsidP="00992946">
            <w:pPr>
              <w:jc w:val="right"/>
            </w:pPr>
            <w:r w:rsidRPr="005C23F3">
              <w:t>$61,000</w:t>
            </w:r>
          </w:p>
        </w:tc>
        <w:tc>
          <w:tcPr>
            <w:tcW w:w="1890" w:type="dxa"/>
            <w:vAlign w:val="bottom"/>
          </w:tcPr>
          <w:p w:rsidR="006E53D0" w:rsidRPr="005C23F3" w:rsidRDefault="006E53D0" w:rsidP="00992946">
            <w:pPr>
              <w:jc w:val="right"/>
            </w:pPr>
            <w:r w:rsidRPr="005C23F3">
              <w:t>$2,021,000</w:t>
            </w:r>
          </w:p>
        </w:tc>
        <w:tc>
          <w:tcPr>
            <w:tcW w:w="1440" w:type="dxa"/>
            <w:vAlign w:val="bottom"/>
          </w:tcPr>
          <w:p w:rsidR="006E53D0" w:rsidRPr="005C23F3" w:rsidRDefault="006E53D0" w:rsidP="00992946">
            <w:pPr>
              <w:jc w:val="right"/>
            </w:pPr>
            <w:r w:rsidRPr="005C23F3">
              <w:t>$49,500</w:t>
            </w:r>
          </w:p>
        </w:tc>
        <w:tc>
          <w:tcPr>
            <w:tcW w:w="1530" w:type="dxa"/>
            <w:vAlign w:val="bottom"/>
          </w:tcPr>
          <w:p w:rsidR="006E53D0" w:rsidRPr="005C23F3" w:rsidRDefault="006E53D0" w:rsidP="00992946">
            <w:pPr>
              <w:jc w:val="right"/>
              <w:rPr>
                <w:b/>
              </w:rPr>
            </w:pPr>
            <w:r w:rsidRPr="005C23F3">
              <w:rPr>
                <w:b/>
              </w:rPr>
              <w:t>$2,591,000</w:t>
            </w:r>
          </w:p>
        </w:tc>
      </w:tr>
      <w:tr w:rsidR="006E53D0" w:rsidRPr="005C23F3" w:rsidTr="00992946">
        <w:trPr>
          <w:trHeight w:val="253"/>
        </w:trPr>
        <w:tc>
          <w:tcPr>
            <w:tcW w:w="1710" w:type="dxa"/>
            <w:vAlign w:val="bottom"/>
          </w:tcPr>
          <w:p w:rsidR="006E53D0" w:rsidRPr="005C23F3" w:rsidRDefault="006E53D0" w:rsidP="00992946"/>
          <w:p w:rsidR="006E53D0" w:rsidRPr="005C23F3" w:rsidRDefault="006E53D0" w:rsidP="00992946">
            <w:r w:rsidRPr="005C23F3">
              <w:t>Partner Contribution</w:t>
            </w:r>
          </w:p>
        </w:tc>
        <w:tc>
          <w:tcPr>
            <w:tcW w:w="1350" w:type="dxa"/>
            <w:vAlign w:val="bottom"/>
          </w:tcPr>
          <w:p w:rsidR="006E53D0" w:rsidRPr="005C23F3" w:rsidRDefault="006E53D0" w:rsidP="00992946">
            <w:pPr>
              <w:jc w:val="right"/>
            </w:pPr>
            <w:r w:rsidRPr="005C23F3">
              <w:t>$65,000</w:t>
            </w:r>
          </w:p>
        </w:tc>
        <w:tc>
          <w:tcPr>
            <w:tcW w:w="1350" w:type="dxa"/>
            <w:vAlign w:val="bottom"/>
          </w:tcPr>
          <w:p w:rsidR="006E53D0" w:rsidRPr="005C23F3" w:rsidRDefault="006E53D0" w:rsidP="00992946">
            <w:pPr>
              <w:jc w:val="right"/>
            </w:pPr>
            <w:r w:rsidRPr="005C23F3">
              <w:t>$250,000</w:t>
            </w:r>
          </w:p>
        </w:tc>
        <w:tc>
          <w:tcPr>
            <w:tcW w:w="1890" w:type="dxa"/>
            <w:vAlign w:val="bottom"/>
          </w:tcPr>
          <w:p w:rsidR="006E53D0" w:rsidRPr="005C23F3" w:rsidRDefault="006E53D0" w:rsidP="00992946">
            <w:pPr>
              <w:jc w:val="right"/>
            </w:pPr>
            <w:r w:rsidRPr="005C23F3">
              <w:t>$2,665,000</w:t>
            </w:r>
          </w:p>
        </w:tc>
        <w:tc>
          <w:tcPr>
            <w:tcW w:w="1440" w:type="dxa"/>
            <w:vAlign w:val="bottom"/>
          </w:tcPr>
          <w:p w:rsidR="006E53D0" w:rsidRPr="005C23F3" w:rsidRDefault="006E53D0" w:rsidP="00992946">
            <w:pPr>
              <w:jc w:val="right"/>
            </w:pPr>
            <w:r w:rsidRPr="005C23F3">
              <w:t>$0</w:t>
            </w:r>
          </w:p>
        </w:tc>
        <w:tc>
          <w:tcPr>
            <w:tcW w:w="1530" w:type="dxa"/>
            <w:vAlign w:val="bottom"/>
          </w:tcPr>
          <w:p w:rsidR="006E53D0" w:rsidRPr="005C23F3" w:rsidRDefault="006E53D0" w:rsidP="00992946">
            <w:pPr>
              <w:jc w:val="right"/>
              <w:rPr>
                <w:b/>
              </w:rPr>
            </w:pPr>
            <w:r w:rsidRPr="005C23F3">
              <w:rPr>
                <w:b/>
              </w:rPr>
              <w:t>$2,980,000</w:t>
            </w:r>
          </w:p>
        </w:tc>
      </w:tr>
      <w:tr w:rsidR="006E53D0" w:rsidRPr="005C23F3" w:rsidTr="00992946">
        <w:trPr>
          <w:trHeight w:val="253"/>
        </w:trPr>
        <w:tc>
          <w:tcPr>
            <w:tcW w:w="1710" w:type="dxa"/>
            <w:vAlign w:val="bottom"/>
          </w:tcPr>
          <w:p w:rsidR="006E53D0" w:rsidRPr="005C23F3" w:rsidRDefault="006E53D0" w:rsidP="00992946">
            <w:pPr>
              <w:rPr>
                <w:b/>
              </w:rPr>
            </w:pPr>
          </w:p>
          <w:p w:rsidR="006E53D0" w:rsidRPr="005C23F3" w:rsidRDefault="006E53D0" w:rsidP="00992946">
            <w:pPr>
              <w:rPr>
                <w:b/>
              </w:rPr>
            </w:pPr>
            <w:r w:rsidRPr="005C23F3">
              <w:rPr>
                <w:b/>
              </w:rPr>
              <w:t>TOTAL</w:t>
            </w:r>
          </w:p>
        </w:tc>
        <w:tc>
          <w:tcPr>
            <w:tcW w:w="1350" w:type="dxa"/>
            <w:vAlign w:val="bottom"/>
          </w:tcPr>
          <w:p w:rsidR="006E53D0" w:rsidRPr="005C23F3" w:rsidRDefault="006E53D0" w:rsidP="00992946">
            <w:pPr>
              <w:jc w:val="right"/>
              <w:rPr>
                <w:b/>
              </w:rPr>
            </w:pPr>
            <w:r w:rsidRPr="005C23F3">
              <w:rPr>
                <w:b/>
              </w:rPr>
              <w:t>$514,500</w:t>
            </w:r>
          </w:p>
        </w:tc>
        <w:tc>
          <w:tcPr>
            <w:tcW w:w="1350" w:type="dxa"/>
            <w:vAlign w:val="bottom"/>
          </w:tcPr>
          <w:p w:rsidR="006E53D0" w:rsidRPr="005C23F3" w:rsidRDefault="006E53D0" w:rsidP="00992946">
            <w:pPr>
              <w:jc w:val="right"/>
              <w:rPr>
                <w:b/>
              </w:rPr>
            </w:pPr>
            <w:r w:rsidRPr="005C23F3">
              <w:rPr>
                <w:b/>
              </w:rPr>
              <w:t>$311,000</w:t>
            </w:r>
          </w:p>
        </w:tc>
        <w:tc>
          <w:tcPr>
            <w:tcW w:w="1890" w:type="dxa"/>
            <w:vAlign w:val="bottom"/>
          </w:tcPr>
          <w:p w:rsidR="006E53D0" w:rsidRPr="005C23F3" w:rsidRDefault="006E53D0" w:rsidP="00992946">
            <w:pPr>
              <w:jc w:val="right"/>
              <w:rPr>
                <w:b/>
              </w:rPr>
            </w:pPr>
            <w:r w:rsidRPr="005C23F3">
              <w:rPr>
                <w:b/>
              </w:rPr>
              <w:t>$4,696,000</w:t>
            </w:r>
          </w:p>
        </w:tc>
        <w:tc>
          <w:tcPr>
            <w:tcW w:w="1440" w:type="dxa"/>
            <w:vAlign w:val="bottom"/>
          </w:tcPr>
          <w:p w:rsidR="006E53D0" w:rsidRPr="005C23F3" w:rsidRDefault="006E53D0" w:rsidP="00992946">
            <w:pPr>
              <w:jc w:val="right"/>
              <w:rPr>
                <w:b/>
              </w:rPr>
            </w:pPr>
            <w:r w:rsidRPr="005C23F3">
              <w:rPr>
                <w:b/>
              </w:rPr>
              <w:t>$49,500</w:t>
            </w:r>
          </w:p>
        </w:tc>
        <w:tc>
          <w:tcPr>
            <w:tcW w:w="1530" w:type="dxa"/>
            <w:vAlign w:val="bottom"/>
          </w:tcPr>
          <w:p w:rsidR="006E53D0" w:rsidRPr="005C23F3" w:rsidRDefault="006E53D0" w:rsidP="00992946">
            <w:pPr>
              <w:jc w:val="right"/>
              <w:rPr>
                <w:b/>
              </w:rPr>
            </w:pPr>
            <w:r w:rsidRPr="005C23F3">
              <w:rPr>
                <w:b/>
              </w:rPr>
              <w:t>$5,571,000</w:t>
            </w:r>
          </w:p>
        </w:tc>
      </w:tr>
    </w:tbl>
    <w:p w:rsidR="006E53D0" w:rsidRPr="00F06D39" w:rsidRDefault="006E53D0" w:rsidP="006E53D0">
      <w:pPr>
        <w:rPr>
          <w:sz w:val="22"/>
          <w:szCs w:val="22"/>
        </w:rPr>
      </w:pPr>
      <w:r w:rsidRPr="00F06D39">
        <w:rPr>
          <w:bCs/>
          <w:sz w:val="22"/>
          <w:szCs w:val="22"/>
        </w:rPr>
        <w:t>*All project costs and possible partner contributions listed reflect preliminary, unsecured estimates.</w:t>
      </w:r>
      <w:r w:rsidRPr="00F06D39">
        <w:rPr>
          <w:sz w:val="22"/>
          <w:szCs w:val="22"/>
        </w:rPr>
        <w:t xml:space="preserve"> </w:t>
      </w:r>
      <w:r w:rsidRPr="00F06D39">
        <w:rPr>
          <w:bCs/>
          <w:sz w:val="22"/>
          <w:szCs w:val="22"/>
        </w:rPr>
        <w:t>The Wallowa-Whitman National Forest will collaborate with partners so that grant funding will be sought to design, plan and implement these projects.</w:t>
      </w:r>
    </w:p>
    <w:p w:rsidR="006E53D0" w:rsidRDefault="006E53D0" w:rsidP="006E53D0">
      <w:pPr>
        <w:pStyle w:val="ListParagraph"/>
        <w:ind w:left="360"/>
        <w:rPr>
          <w:b/>
          <w:sz w:val="26"/>
          <w:szCs w:val="26"/>
        </w:rPr>
      </w:pPr>
    </w:p>
    <w:p w:rsidR="006B0F66" w:rsidRPr="004A7752" w:rsidRDefault="006B0F66" w:rsidP="003C7C3F">
      <w:pPr>
        <w:pStyle w:val="ListParagraph"/>
        <w:numPr>
          <w:ilvl w:val="0"/>
          <w:numId w:val="1"/>
        </w:numPr>
        <w:rPr>
          <w:b/>
          <w:sz w:val="26"/>
          <w:szCs w:val="26"/>
        </w:rPr>
      </w:pPr>
      <w:r w:rsidRPr="004A7752">
        <w:rPr>
          <w:b/>
          <w:sz w:val="26"/>
          <w:szCs w:val="26"/>
        </w:rPr>
        <w:t xml:space="preserve">Timelines and </w:t>
      </w:r>
      <w:r w:rsidR="0035544C" w:rsidRPr="004A7752">
        <w:rPr>
          <w:b/>
          <w:sz w:val="26"/>
          <w:szCs w:val="26"/>
        </w:rPr>
        <w:t xml:space="preserve">Project </w:t>
      </w:r>
      <w:r w:rsidRPr="004A7752">
        <w:rPr>
          <w:b/>
          <w:sz w:val="26"/>
          <w:szCs w:val="26"/>
        </w:rPr>
        <w:t>Scheduling</w:t>
      </w:r>
    </w:p>
    <w:p w:rsidR="00077916" w:rsidRPr="009E3440" w:rsidRDefault="00077916" w:rsidP="00077916">
      <w:pPr>
        <w:pStyle w:val="ListParagraph"/>
        <w:rPr>
          <w:b/>
        </w:rPr>
      </w:pPr>
    </w:p>
    <w:p w:rsidR="00195AB9" w:rsidRDefault="004C5D79" w:rsidP="005405A4">
      <w:r w:rsidRPr="009E3440">
        <w:t xml:space="preserve">Table </w:t>
      </w:r>
      <w:r w:rsidR="00195AB9">
        <w:t>9</w:t>
      </w:r>
      <w:r w:rsidRPr="009E3440">
        <w:t xml:space="preserve"> displays the </w:t>
      </w:r>
      <w:r w:rsidR="00195AB9">
        <w:t xml:space="preserve">estimated </w:t>
      </w:r>
      <w:r w:rsidRPr="009E3440">
        <w:t>timeline and funding</w:t>
      </w:r>
      <w:r w:rsidR="00195AB9">
        <w:t xml:space="preserve"> needs</w:t>
      </w:r>
      <w:r w:rsidRPr="009E3440">
        <w:t xml:space="preserve"> </w:t>
      </w:r>
      <w:r w:rsidR="00183D03">
        <w:t>by project task</w:t>
      </w:r>
      <w:r w:rsidRPr="009E3440">
        <w:t xml:space="preserve"> </w:t>
      </w:r>
      <w:r w:rsidR="00195AB9">
        <w:t xml:space="preserve">for planning, design, implementation, and monitoring. </w:t>
      </w:r>
      <w:r w:rsidR="005405A4">
        <w:t>The</w:t>
      </w:r>
      <w:r w:rsidR="00195AB9">
        <w:t xml:space="preserve"> aim is to implement all projects within a 5-10 year </w:t>
      </w:r>
      <w:r w:rsidR="005405A4">
        <w:t xml:space="preserve">period, with the </w:t>
      </w:r>
      <w:r w:rsidR="00183D03">
        <w:t xml:space="preserve">actual project timelines dependent on </w:t>
      </w:r>
      <w:r w:rsidR="00195AB9">
        <w:t>planning/design</w:t>
      </w:r>
      <w:r w:rsidR="00183D03">
        <w:t xml:space="preserve"> issues and available resources. </w:t>
      </w:r>
      <w:r w:rsidR="00195AB9">
        <w:t>The fuels reduction project (#</w:t>
      </w:r>
      <w:r w:rsidR="00183D03">
        <w:t xml:space="preserve">10) is estimated to be completed on a 10 year timeline. </w:t>
      </w:r>
    </w:p>
    <w:p w:rsidR="00195AB9" w:rsidRDefault="00F06D39" w:rsidP="004C5D79">
      <w:r>
        <w:rPr>
          <w:noProof/>
        </w:rPr>
        <w:drawing>
          <wp:anchor distT="0" distB="0" distL="114300" distR="114300" simplePos="0" relativeHeight="251670528" behindDoc="0" locked="0" layoutInCell="1" allowOverlap="1" wp14:anchorId="7E8290EA" wp14:editId="71FE6780">
            <wp:simplePos x="0" y="0"/>
            <wp:positionH relativeFrom="margin">
              <wp:posOffset>-127635</wp:posOffset>
            </wp:positionH>
            <wp:positionV relativeFrom="margin">
              <wp:posOffset>4518025</wp:posOffset>
            </wp:positionV>
            <wp:extent cx="2778760" cy="2365375"/>
            <wp:effectExtent l="0" t="0" r="2540" b="0"/>
            <wp:wrapSquare wrapText="bothSides"/>
            <wp:docPr id="8" name="Picture 8" descr="C:\Documents and Settings\jplatz\My Documents\My Pictures\2012_08_07\IMG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platz\My Documents\My Pictures\2012_08_07\IMG_105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1893"/>
                    <a:stretch/>
                  </pic:blipFill>
                  <pic:spPr bwMode="auto">
                    <a:xfrm>
                      <a:off x="0" y="0"/>
                      <a:ext cx="2778760" cy="236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3661" w:rsidRPr="009E3440" w:rsidRDefault="00663C37" w:rsidP="004C5D79">
      <w:r>
        <w:rPr>
          <w:noProof/>
        </w:rPr>
        <mc:AlternateContent>
          <mc:Choice Requires="wps">
            <w:drawing>
              <wp:anchor distT="0" distB="0" distL="114300" distR="114300" simplePos="0" relativeHeight="251673600" behindDoc="0" locked="0" layoutInCell="1" allowOverlap="1" wp14:anchorId="343B466A" wp14:editId="61091E95">
                <wp:simplePos x="0" y="0"/>
                <wp:positionH relativeFrom="margin">
                  <wp:posOffset>-125730</wp:posOffset>
                </wp:positionH>
                <wp:positionV relativeFrom="margin">
                  <wp:posOffset>6940550</wp:posOffset>
                </wp:positionV>
                <wp:extent cx="2653030" cy="1403985"/>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1403985"/>
                        </a:xfrm>
                        <a:prstGeom prst="rect">
                          <a:avLst/>
                        </a:prstGeom>
                        <a:solidFill>
                          <a:srgbClr val="FFFFFF"/>
                        </a:solidFill>
                        <a:ln w="9525">
                          <a:noFill/>
                          <a:miter lim="800000"/>
                          <a:headEnd/>
                          <a:tailEnd/>
                        </a:ln>
                      </wps:spPr>
                      <wps:txbx>
                        <w:txbxContent>
                          <w:p w:rsidR="00F06D39" w:rsidRDefault="00F06D39">
                            <w:r>
                              <w:t xml:space="preserve">Figure 3. Bull Run culvert to be replaced to improve fish passage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43B466A" id="Text Box 2" o:spid="_x0000_s1030" type="#_x0000_t202" style="position:absolute;margin-left:-9.9pt;margin-top:546.5pt;width:208.9pt;height:110.55pt;z-index:25167360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HdJQIAACU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" stroked="f">
                <v:textbox style="mso-fit-shape-to-text:t">
                  <w:txbxContent>
                    <w:p w:rsidR="00F06D39" w:rsidRDefault="00F06D39">
                      <w:r>
                        <w:t xml:space="preserve">Figure 3. Bull Run culvert to be replaced to improve fish passage </w:t>
                      </w:r>
                    </w:p>
                  </w:txbxContent>
                </v:textbox>
                <w10:wrap type="square" anchorx="margin" anchory="margin"/>
              </v:shape>
            </w:pict>
          </mc:Fallback>
        </mc:AlternateContent>
      </w:r>
    </w:p>
    <w:p w:rsidR="000B3661" w:rsidRPr="009E3440" w:rsidRDefault="000B3661" w:rsidP="004C5D79"/>
    <w:p w:rsidR="000B3661" w:rsidRPr="009E3440" w:rsidRDefault="00663C37" w:rsidP="004C5D79">
      <w:pPr>
        <w:sectPr w:rsidR="000B3661" w:rsidRPr="009E3440" w:rsidSect="00682811">
          <w:pgSz w:w="12240" w:h="15840" w:code="1"/>
          <w:pgMar w:top="1440" w:right="1166" w:bottom="1440" w:left="1440" w:header="720" w:footer="720" w:gutter="0"/>
          <w:cols w:space="720"/>
          <w:titlePg/>
          <w:docGrid w:linePitch="360"/>
        </w:sectPr>
      </w:pPr>
      <w:r>
        <w:rPr>
          <w:noProof/>
        </w:rPr>
        <w:drawing>
          <wp:anchor distT="0" distB="0" distL="114300" distR="114300" simplePos="0" relativeHeight="251671552" behindDoc="0" locked="0" layoutInCell="1" allowOverlap="1" wp14:anchorId="6BA67ACC" wp14:editId="6CC1E549">
            <wp:simplePos x="0" y="0"/>
            <wp:positionH relativeFrom="margin">
              <wp:posOffset>2832735</wp:posOffset>
            </wp:positionH>
            <wp:positionV relativeFrom="margin">
              <wp:posOffset>4571365</wp:posOffset>
            </wp:positionV>
            <wp:extent cx="3083560" cy="2313305"/>
            <wp:effectExtent l="0" t="0" r="2540" b="0"/>
            <wp:wrapSquare wrapText="bothSides"/>
            <wp:docPr id="9" name="Picture 9" descr="C:\Documents and Settings\jplatz\My Documents\My Pictures\2012_07_31\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latz\My Documents\My Pictures\2012_07_31\IMG_098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3560"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D39">
        <w:rPr>
          <w:noProof/>
        </w:rPr>
        <mc:AlternateContent>
          <mc:Choice Requires="wps">
            <w:drawing>
              <wp:anchor distT="0" distB="0" distL="114300" distR="114300" simplePos="0" relativeHeight="251675648" behindDoc="0" locked="0" layoutInCell="1" allowOverlap="1" wp14:anchorId="29E206C2" wp14:editId="5F2A015D">
                <wp:simplePos x="0" y="0"/>
                <wp:positionH relativeFrom="margin">
                  <wp:posOffset>2797175</wp:posOffset>
                </wp:positionH>
                <wp:positionV relativeFrom="margin">
                  <wp:posOffset>6962775</wp:posOffset>
                </wp:positionV>
                <wp:extent cx="3244850" cy="1403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1403985"/>
                        </a:xfrm>
                        <a:prstGeom prst="rect">
                          <a:avLst/>
                        </a:prstGeom>
                        <a:solidFill>
                          <a:srgbClr val="FFFFFF"/>
                        </a:solidFill>
                        <a:ln w="9525">
                          <a:noFill/>
                          <a:miter lim="800000"/>
                          <a:headEnd/>
                          <a:tailEnd/>
                        </a:ln>
                      </wps:spPr>
                      <wps:txbx>
                        <w:txbxContent>
                          <w:p w:rsidR="00F06D39" w:rsidRDefault="00F06D39" w:rsidP="00F06D39">
                            <w:r>
                              <w:t xml:space="preserve">Figure 4. </w:t>
                            </w:r>
                            <w:r w:rsidR="00663C37">
                              <w:t>Placer m</w:t>
                            </w:r>
                            <w:r>
                              <w:t>ine tailings along Bull Run Creek</w:t>
                            </w:r>
                            <w:r w:rsidR="00663C37">
                              <w:t xml:space="preserve"> in need of floodplain/riparian restoration</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9E206C2" id="_x0000_s1031" type="#_x0000_t202" style="position:absolute;margin-left:220.25pt;margin-top:548.25pt;width:255.5pt;height:110.55pt;z-index:25167564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" stroked="f">
                <v:textbox style="mso-fit-shape-to-text:t">
                  <w:txbxContent>
                    <w:p w:rsidR="00F06D39" w:rsidRDefault="00F06D39" w:rsidP="00F06D39">
                      <w:r>
                        <w:t xml:space="preserve">Figure 4. </w:t>
                      </w:r>
                      <w:r w:rsidR="00663C37">
                        <w:t>Placer m</w:t>
                      </w:r>
                      <w:r>
                        <w:t>ine tailings along Bull Run Creek</w:t>
                      </w:r>
                      <w:r w:rsidR="00663C37">
                        <w:t xml:space="preserve"> in need of floodplain/riparian restoration</w:t>
                      </w:r>
                      <w:r>
                        <w:t xml:space="preserve"> </w:t>
                      </w:r>
                    </w:p>
                  </w:txbxContent>
                </v:textbox>
                <w10:wrap type="square" anchorx="margin" anchory="margin"/>
              </v:shape>
            </w:pict>
          </mc:Fallback>
        </mc:AlternateContent>
      </w:r>
    </w:p>
    <w:p w:rsidR="00ED3B80" w:rsidRPr="009E3440" w:rsidRDefault="00ED3B80" w:rsidP="00ED3B80">
      <w:pPr>
        <w:rPr>
          <w:b/>
        </w:rPr>
      </w:pPr>
      <w:r w:rsidRPr="009E3440">
        <w:rPr>
          <w:b/>
        </w:rPr>
        <w:lastRenderedPageBreak/>
        <w:t>Tab</w:t>
      </w:r>
      <w:r w:rsidR="00511486">
        <w:rPr>
          <w:b/>
        </w:rPr>
        <w:t xml:space="preserve">le </w:t>
      </w:r>
      <w:r w:rsidR="002C3DFB">
        <w:rPr>
          <w:b/>
        </w:rPr>
        <w:t>9</w:t>
      </w:r>
      <w:r w:rsidRPr="009E3440">
        <w:rPr>
          <w:b/>
        </w:rPr>
        <w:t>. Estimated Timeline and Costs by Project Task</w:t>
      </w:r>
    </w:p>
    <w:p w:rsidR="002C3DFB" w:rsidRDefault="00ED3B80" w:rsidP="000B3661">
      <w:pPr>
        <w:rPr>
          <w:i/>
          <w:sz w:val="22"/>
          <w:szCs w:val="22"/>
        </w:rPr>
      </w:pPr>
      <w:r w:rsidRPr="002C3DFB">
        <w:rPr>
          <w:i/>
          <w:sz w:val="22"/>
          <w:szCs w:val="22"/>
        </w:rPr>
        <w:t>Note:</w:t>
      </w:r>
      <w:r w:rsidRPr="002C3DFB">
        <w:rPr>
          <w:sz w:val="22"/>
          <w:szCs w:val="22"/>
        </w:rPr>
        <w:t xml:space="preserve"> </w:t>
      </w:r>
      <w:r w:rsidR="00511486" w:rsidRPr="002C3DFB">
        <w:rPr>
          <w:i/>
          <w:sz w:val="22"/>
          <w:szCs w:val="22"/>
        </w:rPr>
        <w:t xml:space="preserve">Costs are in 1000s and reflect preliminary </w:t>
      </w:r>
      <w:r w:rsidRPr="002C3DFB">
        <w:rPr>
          <w:i/>
          <w:sz w:val="22"/>
          <w:szCs w:val="22"/>
        </w:rPr>
        <w:t>estimates only; actual costs to be determined by planning, surveys, design, contracting, and further coordina</w:t>
      </w:r>
      <w:r w:rsidR="00183D03">
        <w:rPr>
          <w:i/>
          <w:sz w:val="22"/>
          <w:szCs w:val="22"/>
        </w:rPr>
        <w:t>tion with partners. Timeline may</w:t>
      </w:r>
      <w:r w:rsidRPr="002C3DFB">
        <w:rPr>
          <w:i/>
          <w:sz w:val="22"/>
          <w:szCs w:val="22"/>
        </w:rPr>
        <w:t xml:space="preserve"> extend past 5 years depending on planning issues and resources available. </w:t>
      </w:r>
    </w:p>
    <w:p w:rsidR="000B3661" w:rsidRPr="002C3DFB" w:rsidRDefault="00ED3B80" w:rsidP="000B3661">
      <w:pPr>
        <w:rPr>
          <w:sz w:val="22"/>
          <w:szCs w:val="22"/>
        </w:rPr>
      </w:pPr>
      <w:r w:rsidRPr="002C3DFB">
        <w:rPr>
          <w:i/>
          <w:sz w:val="22"/>
          <w:szCs w:val="22"/>
        </w:rPr>
        <w:t xml:space="preserve"> </w:t>
      </w:r>
    </w:p>
    <w:tbl>
      <w:tblPr>
        <w:tblW w:w="13590" w:type="dxa"/>
        <w:tblInd w:w="108" w:type="dxa"/>
        <w:tblLayout w:type="fixed"/>
        <w:tblLook w:val="04A0" w:firstRow="1" w:lastRow="0" w:firstColumn="1" w:lastColumn="0" w:noHBand="0" w:noVBand="1"/>
      </w:tblPr>
      <w:tblGrid>
        <w:gridCol w:w="491"/>
        <w:gridCol w:w="1401"/>
        <w:gridCol w:w="1404"/>
        <w:gridCol w:w="844"/>
        <w:gridCol w:w="900"/>
        <w:gridCol w:w="810"/>
        <w:gridCol w:w="900"/>
        <w:gridCol w:w="810"/>
        <w:gridCol w:w="900"/>
        <w:gridCol w:w="810"/>
        <w:gridCol w:w="900"/>
        <w:gridCol w:w="810"/>
        <w:gridCol w:w="900"/>
        <w:gridCol w:w="810"/>
        <w:gridCol w:w="900"/>
      </w:tblGrid>
      <w:tr w:rsidR="000B3661" w:rsidRPr="009E3440" w:rsidTr="00963B44">
        <w:trPr>
          <w:trHeight w:val="315"/>
          <w:tblHeader/>
        </w:trPr>
        <w:tc>
          <w:tcPr>
            <w:tcW w:w="491" w:type="dxa"/>
            <w:vMerge w:val="restart"/>
            <w:tcBorders>
              <w:top w:val="single" w:sz="8" w:space="0" w:color="auto"/>
              <w:left w:val="single" w:sz="8" w:space="0" w:color="auto"/>
              <w:bottom w:val="nil"/>
              <w:right w:val="single" w:sz="8" w:space="0" w:color="auto"/>
            </w:tcBorders>
            <w:shd w:val="clear" w:color="000000" w:fill="DAEEF3"/>
            <w:textDirection w:val="btLr"/>
            <w:vAlign w:val="center"/>
            <w:hideMark/>
          </w:tcPr>
          <w:p w:rsidR="000B3661" w:rsidRPr="009E3440" w:rsidRDefault="000B3661" w:rsidP="000B3661">
            <w:pPr>
              <w:jc w:val="center"/>
              <w:rPr>
                <w:b/>
                <w:bCs/>
                <w:color w:val="000000"/>
              </w:rPr>
            </w:pPr>
            <w:r w:rsidRPr="009E3440">
              <w:rPr>
                <w:b/>
                <w:bCs/>
                <w:color w:val="000000"/>
              </w:rPr>
              <w:t>Project ID</w:t>
            </w:r>
          </w:p>
        </w:tc>
        <w:tc>
          <w:tcPr>
            <w:tcW w:w="1401" w:type="dxa"/>
            <w:vMerge w:val="restart"/>
            <w:tcBorders>
              <w:top w:val="single" w:sz="8" w:space="0" w:color="auto"/>
              <w:left w:val="single" w:sz="8" w:space="0" w:color="auto"/>
              <w:bottom w:val="nil"/>
              <w:right w:val="single" w:sz="8" w:space="0" w:color="auto"/>
            </w:tcBorders>
            <w:shd w:val="clear" w:color="000000" w:fill="DAEEF3"/>
            <w:vAlign w:val="center"/>
            <w:hideMark/>
          </w:tcPr>
          <w:p w:rsidR="000B3661" w:rsidRPr="009E3440" w:rsidRDefault="000B3661" w:rsidP="000B3661">
            <w:pPr>
              <w:jc w:val="center"/>
              <w:rPr>
                <w:b/>
                <w:bCs/>
                <w:color w:val="000000"/>
              </w:rPr>
            </w:pPr>
            <w:r w:rsidRPr="009E3440">
              <w:rPr>
                <w:b/>
                <w:bCs/>
                <w:color w:val="000000"/>
              </w:rPr>
              <w:t xml:space="preserve">Project Name      </w:t>
            </w:r>
          </w:p>
        </w:tc>
        <w:tc>
          <w:tcPr>
            <w:tcW w:w="1404" w:type="dxa"/>
            <w:vMerge w:val="restart"/>
            <w:tcBorders>
              <w:top w:val="single" w:sz="8" w:space="0" w:color="auto"/>
              <w:left w:val="single" w:sz="8" w:space="0" w:color="auto"/>
              <w:bottom w:val="nil"/>
              <w:right w:val="single" w:sz="8" w:space="0" w:color="auto"/>
            </w:tcBorders>
            <w:shd w:val="clear" w:color="000000" w:fill="DAEEF3"/>
            <w:vAlign w:val="center"/>
            <w:hideMark/>
          </w:tcPr>
          <w:p w:rsidR="000B3661" w:rsidRPr="009E3440" w:rsidRDefault="000B3661" w:rsidP="000B3661">
            <w:pPr>
              <w:jc w:val="center"/>
              <w:rPr>
                <w:b/>
                <w:bCs/>
                <w:color w:val="000000"/>
              </w:rPr>
            </w:pPr>
            <w:r w:rsidRPr="009E3440">
              <w:rPr>
                <w:b/>
                <w:bCs/>
                <w:color w:val="000000"/>
              </w:rPr>
              <w:t>Project Task</w:t>
            </w:r>
          </w:p>
        </w:tc>
        <w:tc>
          <w:tcPr>
            <w:tcW w:w="10294" w:type="dxa"/>
            <w:gridSpan w:val="12"/>
            <w:tcBorders>
              <w:top w:val="single" w:sz="8" w:space="0" w:color="auto"/>
              <w:left w:val="nil"/>
              <w:bottom w:val="nil"/>
              <w:right w:val="single" w:sz="8" w:space="0" w:color="000000"/>
            </w:tcBorders>
            <w:shd w:val="clear" w:color="000000" w:fill="DAEEF3"/>
            <w:vAlign w:val="center"/>
            <w:hideMark/>
          </w:tcPr>
          <w:p w:rsidR="000B3661" w:rsidRPr="009E3440" w:rsidRDefault="000B3661" w:rsidP="000B3661">
            <w:pPr>
              <w:jc w:val="center"/>
              <w:rPr>
                <w:b/>
                <w:bCs/>
                <w:color w:val="000000"/>
              </w:rPr>
            </w:pPr>
            <w:r w:rsidRPr="009E3440">
              <w:rPr>
                <w:b/>
                <w:bCs/>
                <w:color w:val="000000"/>
              </w:rPr>
              <w:t>Project Implementation Plan</w:t>
            </w:r>
          </w:p>
        </w:tc>
      </w:tr>
      <w:tr w:rsidR="000B3661" w:rsidRPr="009E3440" w:rsidTr="00963B44">
        <w:trPr>
          <w:trHeight w:val="315"/>
          <w:tblHeader/>
        </w:trPr>
        <w:tc>
          <w:tcPr>
            <w:tcW w:w="491" w:type="dxa"/>
            <w:vMerge/>
            <w:tcBorders>
              <w:top w:val="single" w:sz="8" w:space="0" w:color="auto"/>
              <w:left w:val="single" w:sz="8" w:space="0" w:color="auto"/>
              <w:bottom w:val="nil"/>
              <w:right w:val="single" w:sz="8" w:space="0" w:color="auto"/>
            </w:tcBorders>
            <w:vAlign w:val="center"/>
            <w:hideMark/>
          </w:tcPr>
          <w:p w:rsidR="000B3661" w:rsidRPr="009E3440" w:rsidRDefault="000B3661" w:rsidP="000B3661">
            <w:pPr>
              <w:rPr>
                <w:b/>
                <w:bCs/>
                <w:color w:val="000000"/>
              </w:rPr>
            </w:pPr>
          </w:p>
        </w:tc>
        <w:tc>
          <w:tcPr>
            <w:tcW w:w="1401" w:type="dxa"/>
            <w:vMerge/>
            <w:tcBorders>
              <w:top w:val="single" w:sz="8" w:space="0" w:color="auto"/>
              <w:left w:val="single" w:sz="8" w:space="0" w:color="auto"/>
              <w:bottom w:val="nil"/>
              <w:right w:val="single" w:sz="8" w:space="0" w:color="auto"/>
            </w:tcBorders>
            <w:vAlign w:val="center"/>
            <w:hideMark/>
          </w:tcPr>
          <w:p w:rsidR="000B3661" w:rsidRPr="009E3440" w:rsidRDefault="000B3661" w:rsidP="000B3661">
            <w:pPr>
              <w:rPr>
                <w:b/>
                <w:bCs/>
                <w:color w:val="000000"/>
              </w:rPr>
            </w:pPr>
          </w:p>
        </w:tc>
        <w:tc>
          <w:tcPr>
            <w:tcW w:w="1404" w:type="dxa"/>
            <w:vMerge/>
            <w:tcBorders>
              <w:top w:val="single" w:sz="8" w:space="0" w:color="auto"/>
              <w:left w:val="single" w:sz="8" w:space="0" w:color="auto"/>
              <w:bottom w:val="nil"/>
              <w:right w:val="single" w:sz="8" w:space="0" w:color="auto"/>
            </w:tcBorders>
            <w:vAlign w:val="center"/>
            <w:hideMark/>
          </w:tcPr>
          <w:p w:rsidR="000B3661" w:rsidRPr="009E3440" w:rsidRDefault="000B3661" w:rsidP="000B3661">
            <w:pPr>
              <w:rPr>
                <w:b/>
                <w:bCs/>
                <w:color w:val="000000"/>
              </w:rPr>
            </w:pPr>
          </w:p>
        </w:tc>
        <w:tc>
          <w:tcPr>
            <w:tcW w:w="10294" w:type="dxa"/>
            <w:gridSpan w:val="12"/>
            <w:tcBorders>
              <w:top w:val="nil"/>
              <w:left w:val="nil"/>
              <w:bottom w:val="single" w:sz="8" w:space="0" w:color="auto"/>
              <w:right w:val="single" w:sz="8" w:space="0" w:color="000000"/>
            </w:tcBorders>
            <w:shd w:val="clear" w:color="000000" w:fill="DAEEF3"/>
            <w:vAlign w:val="center"/>
            <w:hideMark/>
          </w:tcPr>
          <w:p w:rsidR="000B3661" w:rsidRPr="009E3440" w:rsidRDefault="000B3661" w:rsidP="000B3661">
            <w:pPr>
              <w:jc w:val="center"/>
              <w:rPr>
                <w:b/>
                <w:bCs/>
                <w:color w:val="000000"/>
              </w:rPr>
            </w:pPr>
            <w:r w:rsidRPr="009E3440">
              <w:rPr>
                <w:b/>
                <w:bCs/>
                <w:color w:val="000000"/>
              </w:rPr>
              <w:t>(funding listed in thousands, 1 = $1,000)</w:t>
            </w:r>
          </w:p>
        </w:tc>
      </w:tr>
      <w:tr w:rsidR="000B3661" w:rsidRPr="009E3440" w:rsidTr="00963B44">
        <w:trPr>
          <w:trHeight w:val="315"/>
          <w:tblHeader/>
        </w:trPr>
        <w:tc>
          <w:tcPr>
            <w:tcW w:w="491" w:type="dxa"/>
            <w:vMerge/>
            <w:tcBorders>
              <w:top w:val="single" w:sz="8" w:space="0" w:color="auto"/>
              <w:left w:val="single" w:sz="8" w:space="0" w:color="auto"/>
              <w:bottom w:val="nil"/>
              <w:right w:val="single" w:sz="8" w:space="0" w:color="auto"/>
            </w:tcBorders>
            <w:vAlign w:val="center"/>
            <w:hideMark/>
          </w:tcPr>
          <w:p w:rsidR="000B3661" w:rsidRPr="009E3440" w:rsidRDefault="000B3661" w:rsidP="000B3661">
            <w:pPr>
              <w:rPr>
                <w:b/>
                <w:bCs/>
                <w:color w:val="000000"/>
              </w:rPr>
            </w:pPr>
          </w:p>
        </w:tc>
        <w:tc>
          <w:tcPr>
            <w:tcW w:w="1401" w:type="dxa"/>
            <w:vMerge/>
            <w:tcBorders>
              <w:top w:val="single" w:sz="8" w:space="0" w:color="auto"/>
              <w:left w:val="single" w:sz="8" w:space="0" w:color="auto"/>
              <w:bottom w:val="nil"/>
              <w:right w:val="single" w:sz="8" w:space="0" w:color="auto"/>
            </w:tcBorders>
            <w:vAlign w:val="center"/>
            <w:hideMark/>
          </w:tcPr>
          <w:p w:rsidR="000B3661" w:rsidRPr="009E3440" w:rsidRDefault="000B3661" w:rsidP="000B3661">
            <w:pPr>
              <w:rPr>
                <w:b/>
                <w:bCs/>
                <w:color w:val="000000"/>
              </w:rPr>
            </w:pPr>
          </w:p>
        </w:tc>
        <w:tc>
          <w:tcPr>
            <w:tcW w:w="1404" w:type="dxa"/>
            <w:vMerge/>
            <w:tcBorders>
              <w:top w:val="single" w:sz="8" w:space="0" w:color="auto"/>
              <w:left w:val="single" w:sz="8" w:space="0" w:color="auto"/>
              <w:bottom w:val="nil"/>
              <w:right w:val="single" w:sz="8" w:space="0" w:color="auto"/>
            </w:tcBorders>
            <w:vAlign w:val="center"/>
            <w:hideMark/>
          </w:tcPr>
          <w:p w:rsidR="000B3661" w:rsidRPr="009E3440" w:rsidRDefault="000B3661" w:rsidP="000B3661">
            <w:pPr>
              <w:rPr>
                <w:b/>
                <w:bCs/>
                <w:color w:val="000000"/>
              </w:rPr>
            </w:pPr>
          </w:p>
        </w:tc>
        <w:tc>
          <w:tcPr>
            <w:tcW w:w="1744" w:type="dxa"/>
            <w:gridSpan w:val="2"/>
            <w:tcBorders>
              <w:top w:val="single" w:sz="8" w:space="0" w:color="auto"/>
              <w:left w:val="nil"/>
              <w:bottom w:val="single" w:sz="8" w:space="0" w:color="auto"/>
              <w:right w:val="single" w:sz="12" w:space="0" w:color="000000"/>
            </w:tcBorders>
            <w:shd w:val="clear" w:color="000000" w:fill="EEECE1"/>
            <w:vAlign w:val="center"/>
            <w:hideMark/>
          </w:tcPr>
          <w:p w:rsidR="000B3661" w:rsidRPr="009E3440" w:rsidRDefault="000B3661" w:rsidP="000B3661">
            <w:pPr>
              <w:jc w:val="center"/>
              <w:rPr>
                <w:b/>
                <w:bCs/>
                <w:color w:val="000000"/>
              </w:rPr>
            </w:pPr>
            <w:r w:rsidRPr="009E3440">
              <w:rPr>
                <w:b/>
                <w:bCs/>
                <w:color w:val="000000"/>
              </w:rPr>
              <w:t>2013</w:t>
            </w:r>
          </w:p>
        </w:tc>
        <w:tc>
          <w:tcPr>
            <w:tcW w:w="1710" w:type="dxa"/>
            <w:gridSpan w:val="2"/>
            <w:tcBorders>
              <w:top w:val="single" w:sz="8" w:space="0" w:color="auto"/>
              <w:left w:val="nil"/>
              <w:bottom w:val="single" w:sz="8" w:space="0" w:color="auto"/>
              <w:right w:val="single" w:sz="12" w:space="0" w:color="000000"/>
            </w:tcBorders>
            <w:shd w:val="clear" w:color="000000" w:fill="FFFFFF"/>
            <w:vAlign w:val="center"/>
            <w:hideMark/>
          </w:tcPr>
          <w:p w:rsidR="000B3661" w:rsidRPr="009E3440" w:rsidRDefault="000B3661" w:rsidP="000B3661">
            <w:pPr>
              <w:jc w:val="center"/>
              <w:rPr>
                <w:b/>
                <w:bCs/>
                <w:color w:val="000000"/>
              </w:rPr>
            </w:pPr>
            <w:r w:rsidRPr="009E3440">
              <w:rPr>
                <w:b/>
                <w:bCs/>
                <w:color w:val="000000"/>
              </w:rPr>
              <w:t>2014</w:t>
            </w:r>
          </w:p>
        </w:tc>
        <w:tc>
          <w:tcPr>
            <w:tcW w:w="1710" w:type="dxa"/>
            <w:gridSpan w:val="2"/>
            <w:tcBorders>
              <w:top w:val="single" w:sz="8" w:space="0" w:color="auto"/>
              <w:left w:val="nil"/>
              <w:bottom w:val="single" w:sz="8" w:space="0" w:color="auto"/>
              <w:right w:val="single" w:sz="12" w:space="0" w:color="000000"/>
            </w:tcBorders>
            <w:shd w:val="clear" w:color="000000" w:fill="EEECE1"/>
            <w:vAlign w:val="center"/>
            <w:hideMark/>
          </w:tcPr>
          <w:p w:rsidR="000B3661" w:rsidRPr="009E3440" w:rsidRDefault="000B3661" w:rsidP="000B3661">
            <w:pPr>
              <w:jc w:val="center"/>
              <w:rPr>
                <w:b/>
                <w:bCs/>
                <w:color w:val="000000"/>
              </w:rPr>
            </w:pPr>
            <w:r w:rsidRPr="009E3440">
              <w:rPr>
                <w:b/>
                <w:bCs/>
                <w:color w:val="000000"/>
              </w:rPr>
              <w:t>2015</w:t>
            </w:r>
          </w:p>
        </w:tc>
        <w:tc>
          <w:tcPr>
            <w:tcW w:w="1710" w:type="dxa"/>
            <w:gridSpan w:val="2"/>
            <w:tcBorders>
              <w:top w:val="single" w:sz="8" w:space="0" w:color="auto"/>
              <w:left w:val="nil"/>
              <w:bottom w:val="single" w:sz="8" w:space="0" w:color="auto"/>
              <w:right w:val="single" w:sz="12" w:space="0" w:color="000000"/>
            </w:tcBorders>
            <w:shd w:val="clear" w:color="000000" w:fill="FFFFFF"/>
            <w:vAlign w:val="center"/>
            <w:hideMark/>
          </w:tcPr>
          <w:p w:rsidR="000B3661" w:rsidRPr="009E3440" w:rsidRDefault="000B3661" w:rsidP="000B3661">
            <w:pPr>
              <w:jc w:val="center"/>
              <w:rPr>
                <w:b/>
                <w:bCs/>
                <w:color w:val="000000"/>
              </w:rPr>
            </w:pPr>
            <w:r w:rsidRPr="009E3440">
              <w:rPr>
                <w:b/>
                <w:bCs/>
                <w:color w:val="000000"/>
              </w:rPr>
              <w:t>2016</w:t>
            </w:r>
          </w:p>
        </w:tc>
        <w:tc>
          <w:tcPr>
            <w:tcW w:w="1710" w:type="dxa"/>
            <w:gridSpan w:val="2"/>
            <w:tcBorders>
              <w:top w:val="single" w:sz="8" w:space="0" w:color="auto"/>
              <w:left w:val="nil"/>
              <w:bottom w:val="single" w:sz="8" w:space="0" w:color="auto"/>
              <w:right w:val="single" w:sz="12" w:space="0" w:color="000000"/>
            </w:tcBorders>
            <w:shd w:val="clear" w:color="000000" w:fill="EEECE1"/>
            <w:vAlign w:val="center"/>
            <w:hideMark/>
          </w:tcPr>
          <w:p w:rsidR="000B3661" w:rsidRPr="009E3440" w:rsidRDefault="000B3661" w:rsidP="000B3661">
            <w:pPr>
              <w:jc w:val="center"/>
              <w:rPr>
                <w:b/>
                <w:bCs/>
                <w:color w:val="000000"/>
              </w:rPr>
            </w:pPr>
            <w:r w:rsidRPr="009E3440">
              <w:rPr>
                <w:b/>
                <w:bCs/>
                <w:color w:val="000000"/>
              </w:rPr>
              <w:t>2017</w:t>
            </w:r>
            <w:r w:rsidR="00ED3B80" w:rsidRPr="009E3440">
              <w:rPr>
                <w:b/>
                <w:bCs/>
                <w:color w:val="000000"/>
              </w:rPr>
              <w:t xml:space="preserve"> </w:t>
            </w:r>
            <w:r w:rsidR="00ED3B80" w:rsidRPr="009E3440">
              <w:rPr>
                <w:b/>
                <w:bCs/>
                <w:color w:val="000000"/>
                <w:sz w:val="18"/>
                <w:szCs w:val="18"/>
              </w:rPr>
              <w:t>&amp; beyond</w:t>
            </w:r>
          </w:p>
        </w:tc>
        <w:tc>
          <w:tcPr>
            <w:tcW w:w="1710" w:type="dxa"/>
            <w:gridSpan w:val="2"/>
            <w:tcBorders>
              <w:top w:val="single" w:sz="8" w:space="0" w:color="auto"/>
              <w:left w:val="nil"/>
              <w:bottom w:val="single" w:sz="8" w:space="0" w:color="000000"/>
              <w:right w:val="single" w:sz="8" w:space="0" w:color="000000"/>
            </w:tcBorders>
            <w:shd w:val="clear" w:color="000000" w:fill="DAEEF3"/>
            <w:vAlign w:val="center"/>
            <w:hideMark/>
          </w:tcPr>
          <w:p w:rsidR="000B3661" w:rsidRPr="009E3440" w:rsidRDefault="000B3661" w:rsidP="000B3661">
            <w:pPr>
              <w:jc w:val="center"/>
              <w:rPr>
                <w:b/>
                <w:bCs/>
                <w:color w:val="000000"/>
                <w:sz w:val="22"/>
                <w:szCs w:val="22"/>
              </w:rPr>
            </w:pPr>
            <w:r w:rsidRPr="009E3440">
              <w:rPr>
                <w:b/>
                <w:bCs/>
                <w:color w:val="000000"/>
                <w:sz w:val="22"/>
                <w:szCs w:val="22"/>
              </w:rPr>
              <w:t>TOTAL</w:t>
            </w:r>
          </w:p>
        </w:tc>
      </w:tr>
      <w:tr w:rsidR="000B3661" w:rsidRPr="009E3440" w:rsidTr="00963B44">
        <w:trPr>
          <w:trHeight w:val="315"/>
          <w:tblHeader/>
        </w:trPr>
        <w:tc>
          <w:tcPr>
            <w:tcW w:w="491" w:type="dxa"/>
            <w:vMerge/>
            <w:tcBorders>
              <w:top w:val="single" w:sz="8" w:space="0" w:color="auto"/>
              <w:left w:val="single" w:sz="8" w:space="0" w:color="auto"/>
              <w:bottom w:val="nil"/>
              <w:right w:val="single" w:sz="8" w:space="0" w:color="auto"/>
            </w:tcBorders>
            <w:vAlign w:val="center"/>
            <w:hideMark/>
          </w:tcPr>
          <w:p w:rsidR="000B3661" w:rsidRPr="009E3440" w:rsidRDefault="000B3661" w:rsidP="000B3661">
            <w:pPr>
              <w:rPr>
                <w:b/>
                <w:bCs/>
                <w:color w:val="000000"/>
              </w:rPr>
            </w:pPr>
          </w:p>
        </w:tc>
        <w:tc>
          <w:tcPr>
            <w:tcW w:w="1401" w:type="dxa"/>
            <w:vMerge/>
            <w:tcBorders>
              <w:top w:val="single" w:sz="8" w:space="0" w:color="auto"/>
              <w:left w:val="single" w:sz="8" w:space="0" w:color="auto"/>
              <w:bottom w:val="nil"/>
              <w:right w:val="single" w:sz="8" w:space="0" w:color="auto"/>
            </w:tcBorders>
            <w:vAlign w:val="center"/>
            <w:hideMark/>
          </w:tcPr>
          <w:p w:rsidR="000B3661" w:rsidRPr="009E3440" w:rsidRDefault="000B3661" w:rsidP="000B3661">
            <w:pPr>
              <w:rPr>
                <w:b/>
                <w:bCs/>
                <w:color w:val="000000"/>
              </w:rPr>
            </w:pPr>
          </w:p>
        </w:tc>
        <w:tc>
          <w:tcPr>
            <w:tcW w:w="1404" w:type="dxa"/>
            <w:vMerge/>
            <w:tcBorders>
              <w:top w:val="single" w:sz="8" w:space="0" w:color="auto"/>
              <w:left w:val="single" w:sz="8" w:space="0" w:color="auto"/>
              <w:bottom w:val="nil"/>
              <w:right w:val="single" w:sz="8" w:space="0" w:color="auto"/>
            </w:tcBorders>
            <w:vAlign w:val="center"/>
            <w:hideMark/>
          </w:tcPr>
          <w:p w:rsidR="000B3661" w:rsidRPr="009E3440" w:rsidRDefault="000B3661" w:rsidP="000B3661">
            <w:pPr>
              <w:rPr>
                <w:b/>
                <w:bCs/>
                <w:color w:val="000000"/>
              </w:rPr>
            </w:pPr>
          </w:p>
        </w:tc>
        <w:tc>
          <w:tcPr>
            <w:tcW w:w="844"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USFS</w:t>
            </w:r>
          </w:p>
        </w:tc>
        <w:tc>
          <w:tcPr>
            <w:tcW w:w="90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Partners</w:t>
            </w:r>
          </w:p>
        </w:tc>
        <w:tc>
          <w:tcPr>
            <w:tcW w:w="81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USFS</w:t>
            </w:r>
          </w:p>
        </w:tc>
        <w:tc>
          <w:tcPr>
            <w:tcW w:w="90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Partners</w:t>
            </w:r>
          </w:p>
        </w:tc>
        <w:tc>
          <w:tcPr>
            <w:tcW w:w="81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USFS</w:t>
            </w:r>
          </w:p>
        </w:tc>
        <w:tc>
          <w:tcPr>
            <w:tcW w:w="90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Partners</w:t>
            </w:r>
          </w:p>
        </w:tc>
        <w:tc>
          <w:tcPr>
            <w:tcW w:w="81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USFS</w:t>
            </w:r>
          </w:p>
        </w:tc>
        <w:tc>
          <w:tcPr>
            <w:tcW w:w="90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Partners</w:t>
            </w:r>
          </w:p>
        </w:tc>
        <w:tc>
          <w:tcPr>
            <w:tcW w:w="81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USFS</w:t>
            </w:r>
          </w:p>
        </w:tc>
        <w:tc>
          <w:tcPr>
            <w:tcW w:w="90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Partners</w:t>
            </w:r>
          </w:p>
        </w:tc>
        <w:tc>
          <w:tcPr>
            <w:tcW w:w="81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USFS</w:t>
            </w:r>
          </w:p>
        </w:tc>
        <w:tc>
          <w:tcPr>
            <w:tcW w:w="900" w:type="dxa"/>
            <w:tcBorders>
              <w:top w:val="nil"/>
              <w:left w:val="nil"/>
              <w:bottom w:val="nil"/>
              <w:right w:val="single" w:sz="8" w:space="0" w:color="auto"/>
            </w:tcBorders>
            <w:shd w:val="clear" w:color="000000" w:fill="EEECE1"/>
            <w:vAlign w:val="center"/>
            <w:hideMark/>
          </w:tcPr>
          <w:p w:rsidR="000B3661" w:rsidRPr="009E3440" w:rsidRDefault="000B3661" w:rsidP="000B3661">
            <w:pPr>
              <w:jc w:val="center"/>
              <w:rPr>
                <w:b/>
                <w:bCs/>
                <w:color w:val="000000"/>
                <w:sz w:val="18"/>
                <w:szCs w:val="18"/>
              </w:rPr>
            </w:pPr>
            <w:r w:rsidRPr="009E3440">
              <w:rPr>
                <w:b/>
                <w:bCs/>
                <w:color w:val="000000"/>
                <w:sz w:val="18"/>
                <w:szCs w:val="18"/>
              </w:rPr>
              <w:t>Partners</w:t>
            </w:r>
          </w:p>
        </w:tc>
      </w:tr>
      <w:tr w:rsidR="000B3661" w:rsidRPr="009E3440" w:rsidTr="00963B44">
        <w:trPr>
          <w:trHeight w:val="300"/>
        </w:trPr>
        <w:tc>
          <w:tcPr>
            <w:tcW w:w="49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t> 1</w:t>
            </w:r>
          </w:p>
        </w:tc>
        <w:tc>
          <w:tcPr>
            <w:tcW w:w="140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B3661" w:rsidRPr="009E3440" w:rsidRDefault="000B3661" w:rsidP="000B3661">
            <w:pPr>
              <w:rPr>
                <w:color w:val="000000"/>
                <w:sz w:val="20"/>
                <w:szCs w:val="20"/>
              </w:rPr>
            </w:pPr>
            <w:r w:rsidRPr="009E3440">
              <w:rPr>
                <w:color w:val="000000"/>
                <w:sz w:val="20"/>
                <w:szCs w:val="20"/>
              </w:rPr>
              <w:t>Bull Run Mine Tailings Restoration</w:t>
            </w:r>
          </w:p>
        </w:tc>
        <w:tc>
          <w:tcPr>
            <w:tcW w:w="1404" w:type="dxa"/>
            <w:tcBorders>
              <w:top w:val="single" w:sz="8" w:space="0" w:color="auto"/>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single" w:sz="8"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p>
        </w:tc>
        <w:tc>
          <w:tcPr>
            <w:tcW w:w="900" w:type="dxa"/>
            <w:tcBorders>
              <w:top w:val="single" w:sz="8"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F570B0" w:rsidP="000B3661">
            <w:pPr>
              <w:jc w:val="right"/>
              <w:rPr>
                <w:color w:val="000000"/>
                <w:sz w:val="18"/>
                <w:szCs w:val="18"/>
              </w:rPr>
            </w:pPr>
            <w:r>
              <w:rPr>
                <w:color w:val="000000"/>
                <w:sz w:val="18"/>
                <w:szCs w:val="18"/>
              </w:rPr>
              <w:t>15</w:t>
            </w:r>
          </w:p>
        </w:tc>
        <w:tc>
          <w:tcPr>
            <w:tcW w:w="90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8"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8"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63B44">
        <w:trPr>
          <w:trHeight w:val="315"/>
        </w:trPr>
        <w:tc>
          <w:tcPr>
            <w:tcW w:w="491" w:type="dxa"/>
            <w:vMerge/>
            <w:tcBorders>
              <w:top w:val="single" w:sz="8" w:space="0" w:color="auto"/>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single" w:sz="8" w:space="0" w:color="auto"/>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F570B0" w:rsidP="000B3661">
            <w:pPr>
              <w:jc w:val="right"/>
              <w:rPr>
                <w:color w:val="000000"/>
                <w:sz w:val="18"/>
                <w:szCs w:val="18"/>
              </w:rPr>
            </w:pPr>
            <w:r>
              <w:rPr>
                <w:color w:val="000000"/>
                <w:sz w:val="18"/>
                <w:szCs w:val="18"/>
              </w:rPr>
              <w:t>15</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63B44">
        <w:trPr>
          <w:trHeight w:val="315"/>
        </w:trPr>
        <w:tc>
          <w:tcPr>
            <w:tcW w:w="491" w:type="dxa"/>
            <w:vMerge/>
            <w:tcBorders>
              <w:top w:val="single" w:sz="8" w:space="0" w:color="auto"/>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single" w:sz="8" w:space="0" w:color="auto"/>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100</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200</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40</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100</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140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300</w:t>
            </w:r>
          </w:p>
        </w:tc>
      </w:tr>
      <w:tr w:rsidR="000B3661" w:rsidRPr="009E3440" w:rsidTr="00963B44">
        <w:trPr>
          <w:trHeight w:val="315"/>
        </w:trPr>
        <w:tc>
          <w:tcPr>
            <w:tcW w:w="491" w:type="dxa"/>
            <w:vMerge/>
            <w:tcBorders>
              <w:top w:val="single" w:sz="8" w:space="0" w:color="auto"/>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single" w:sz="8" w:space="0" w:color="auto"/>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Monitoring</w:t>
            </w:r>
          </w:p>
        </w:tc>
        <w:tc>
          <w:tcPr>
            <w:tcW w:w="844"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10</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63B44">
        <w:trPr>
          <w:trHeight w:val="315"/>
        </w:trPr>
        <w:tc>
          <w:tcPr>
            <w:tcW w:w="491" w:type="dxa"/>
            <w:vMerge w:val="restart"/>
            <w:tcBorders>
              <w:top w:val="nil"/>
              <w:left w:val="single" w:sz="8"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t> 2</w:t>
            </w:r>
          </w:p>
        </w:tc>
        <w:tc>
          <w:tcPr>
            <w:tcW w:w="1401" w:type="dxa"/>
            <w:vMerge w:val="restart"/>
            <w:tcBorders>
              <w:top w:val="nil"/>
              <w:left w:val="single" w:sz="4" w:space="0" w:color="auto"/>
              <w:bottom w:val="single" w:sz="8" w:space="0" w:color="000000"/>
              <w:right w:val="single" w:sz="4" w:space="0" w:color="auto"/>
            </w:tcBorders>
            <w:shd w:val="clear" w:color="auto" w:fill="auto"/>
            <w:hideMark/>
          </w:tcPr>
          <w:p w:rsidR="000B3661" w:rsidRPr="009E3440" w:rsidRDefault="000B3661" w:rsidP="000B3661">
            <w:pPr>
              <w:rPr>
                <w:color w:val="000000"/>
                <w:sz w:val="20"/>
                <w:szCs w:val="20"/>
              </w:rPr>
            </w:pPr>
            <w:r w:rsidRPr="009E3440">
              <w:rPr>
                <w:color w:val="000000"/>
                <w:sz w:val="20"/>
                <w:szCs w:val="20"/>
              </w:rPr>
              <w:t>Large Wood Placement: Upper Bull Run, Deep Creek</w:t>
            </w: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7.5</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7.5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20</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50</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20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50</w:t>
            </w:r>
          </w:p>
        </w:tc>
      </w:tr>
      <w:tr w:rsidR="000B3661" w:rsidRPr="009E3440" w:rsidTr="00963B44">
        <w:trPr>
          <w:trHeight w:val="420"/>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Monitoring</w:t>
            </w:r>
          </w:p>
        </w:tc>
        <w:tc>
          <w:tcPr>
            <w:tcW w:w="844"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63B44">
        <w:trPr>
          <w:trHeight w:val="315"/>
        </w:trPr>
        <w:tc>
          <w:tcPr>
            <w:tcW w:w="491" w:type="dxa"/>
            <w:vMerge w:val="restart"/>
            <w:tcBorders>
              <w:top w:val="nil"/>
              <w:left w:val="single" w:sz="8"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t> 3</w:t>
            </w:r>
          </w:p>
        </w:tc>
        <w:tc>
          <w:tcPr>
            <w:tcW w:w="1401" w:type="dxa"/>
            <w:vMerge w:val="restart"/>
            <w:tcBorders>
              <w:top w:val="nil"/>
              <w:left w:val="single" w:sz="4" w:space="0" w:color="auto"/>
              <w:bottom w:val="single" w:sz="8" w:space="0" w:color="000000"/>
              <w:right w:val="single" w:sz="4" w:space="0" w:color="auto"/>
            </w:tcBorders>
            <w:shd w:val="clear" w:color="auto" w:fill="auto"/>
            <w:vAlign w:val="center"/>
            <w:hideMark/>
          </w:tcPr>
          <w:p w:rsidR="000B3661" w:rsidRPr="009E3440" w:rsidRDefault="000B3661" w:rsidP="00CF7AC1">
            <w:pPr>
              <w:rPr>
                <w:color w:val="000000"/>
                <w:sz w:val="20"/>
                <w:szCs w:val="20"/>
              </w:rPr>
            </w:pPr>
            <w:r w:rsidRPr="009E3440">
              <w:rPr>
                <w:color w:val="000000"/>
                <w:sz w:val="20"/>
                <w:szCs w:val="20"/>
              </w:rPr>
              <w:t>Replace High Priority Culverts (phase 1)</w:t>
            </w: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15</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40</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40</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100</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425</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100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425</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Monitoring</w:t>
            </w:r>
          </w:p>
        </w:tc>
        <w:tc>
          <w:tcPr>
            <w:tcW w:w="844"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F570B0">
        <w:trPr>
          <w:trHeight w:val="315"/>
        </w:trPr>
        <w:tc>
          <w:tcPr>
            <w:tcW w:w="491" w:type="dxa"/>
            <w:vMerge w:val="restart"/>
            <w:tcBorders>
              <w:top w:val="nil"/>
              <w:left w:val="single" w:sz="8"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t> 4</w:t>
            </w:r>
          </w:p>
        </w:tc>
        <w:tc>
          <w:tcPr>
            <w:tcW w:w="1401" w:type="dxa"/>
            <w:vMerge w:val="restart"/>
            <w:tcBorders>
              <w:top w:val="nil"/>
              <w:left w:val="single" w:sz="4" w:space="0" w:color="auto"/>
              <w:bottom w:val="single" w:sz="8" w:space="0" w:color="000000"/>
              <w:right w:val="single" w:sz="4" w:space="0" w:color="auto"/>
            </w:tcBorders>
            <w:shd w:val="clear" w:color="auto" w:fill="auto"/>
            <w:vAlign w:val="center"/>
            <w:hideMark/>
          </w:tcPr>
          <w:p w:rsidR="000B3661" w:rsidRPr="009E3440" w:rsidRDefault="000B3661" w:rsidP="00CF7AC1">
            <w:pPr>
              <w:rPr>
                <w:color w:val="000000"/>
                <w:sz w:val="20"/>
                <w:szCs w:val="20"/>
              </w:rPr>
            </w:pPr>
            <w:r w:rsidRPr="009E3440">
              <w:rPr>
                <w:color w:val="000000"/>
                <w:sz w:val="20"/>
                <w:szCs w:val="20"/>
              </w:rPr>
              <w:t>Replace High Priority Culverts (phase 2)</w:t>
            </w: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F570B0" w:rsidP="000B3661">
            <w:pPr>
              <w:jc w:val="right"/>
              <w:rPr>
                <w:color w:val="000000"/>
                <w:sz w:val="18"/>
                <w:szCs w:val="18"/>
              </w:rPr>
            </w:pPr>
            <w:r>
              <w:rPr>
                <w:color w:val="000000"/>
                <w:sz w:val="18"/>
                <w:szCs w:val="18"/>
              </w:rPr>
              <w:t>10</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F570B0" w:rsidP="000B3661">
            <w:pPr>
              <w:jc w:val="right"/>
              <w:rPr>
                <w:color w:val="000000"/>
                <w:sz w:val="18"/>
                <w:szCs w:val="18"/>
              </w:rPr>
            </w:pPr>
            <w:r>
              <w:rPr>
                <w:color w:val="000000"/>
                <w:sz w:val="18"/>
                <w:szCs w:val="18"/>
              </w:rPr>
              <w:t>10</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F570B0" w:rsidP="000B3661">
            <w:pPr>
              <w:jc w:val="right"/>
              <w:rPr>
                <w:color w:val="000000"/>
                <w:sz w:val="18"/>
                <w:szCs w:val="18"/>
              </w:rPr>
            </w:pPr>
            <w:r>
              <w:rPr>
                <w:color w:val="000000"/>
                <w:sz w:val="18"/>
                <w:szCs w:val="18"/>
              </w:rPr>
              <w:t>10</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F570B0" w:rsidP="000B3661">
            <w:pPr>
              <w:jc w:val="right"/>
              <w:rPr>
                <w:color w:val="000000"/>
                <w:sz w:val="18"/>
                <w:szCs w:val="18"/>
              </w:rPr>
            </w:pPr>
            <w:r>
              <w:rPr>
                <w:color w:val="000000"/>
                <w:sz w:val="18"/>
                <w:szCs w:val="18"/>
              </w:rPr>
              <w:t>10</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F570B0" w:rsidP="00F570B0">
            <w:pPr>
              <w:jc w:val="right"/>
              <w:rPr>
                <w:color w:val="000000"/>
                <w:sz w:val="18"/>
                <w:szCs w:val="18"/>
              </w:rPr>
            </w:pPr>
            <w:r>
              <w:rPr>
                <w:color w:val="000000"/>
                <w:sz w:val="18"/>
                <w:szCs w:val="18"/>
              </w:rPr>
              <w:t>10</w:t>
            </w:r>
            <w:r w:rsidR="000B3661"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F570B0" w:rsidP="00F570B0">
            <w:pPr>
              <w:jc w:val="right"/>
              <w:rPr>
                <w:color w:val="000000"/>
                <w:sz w:val="18"/>
                <w:szCs w:val="18"/>
              </w:rPr>
            </w:pPr>
            <w:r>
              <w:rPr>
                <w:color w:val="000000"/>
                <w:sz w:val="18"/>
                <w:szCs w:val="18"/>
              </w:rPr>
              <w:t>10</w:t>
            </w:r>
            <w:r w:rsidR="000B3661"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30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30</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F570B0" w:rsidP="000B3661">
            <w:pPr>
              <w:jc w:val="right"/>
              <w:rPr>
                <w:color w:val="000000"/>
                <w:sz w:val="18"/>
                <w:szCs w:val="18"/>
              </w:rPr>
            </w:pPr>
            <w:r>
              <w:rPr>
                <w:color w:val="000000"/>
                <w:sz w:val="18"/>
                <w:szCs w:val="18"/>
              </w:rPr>
              <w:t>7</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F570B0" w:rsidP="000B3661">
            <w:pPr>
              <w:jc w:val="right"/>
              <w:rPr>
                <w:color w:val="000000"/>
                <w:sz w:val="18"/>
                <w:szCs w:val="18"/>
              </w:rPr>
            </w:pPr>
            <w:r>
              <w:rPr>
                <w:color w:val="000000"/>
                <w:sz w:val="18"/>
                <w:szCs w:val="18"/>
              </w:rPr>
              <w:t>37</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F570B0" w:rsidP="000B3661">
            <w:pPr>
              <w:jc w:val="right"/>
              <w:rPr>
                <w:color w:val="000000"/>
                <w:sz w:val="18"/>
                <w:szCs w:val="18"/>
              </w:rPr>
            </w:pPr>
            <w:r>
              <w:rPr>
                <w:color w:val="000000"/>
                <w:sz w:val="18"/>
                <w:szCs w:val="18"/>
              </w:rPr>
              <w:t>7</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F570B0" w:rsidP="000B3661">
            <w:pPr>
              <w:jc w:val="right"/>
              <w:rPr>
                <w:color w:val="000000"/>
                <w:sz w:val="18"/>
                <w:szCs w:val="18"/>
              </w:rPr>
            </w:pPr>
            <w:r>
              <w:rPr>
                <w:color w:val="000000"/>
                <w:sz w:val="18"/>
                <w:szCs w:val="18"/>
              </w:rPr>
              <w:t>37</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F570B0" w:rsidP="000B3661">
            <w:pPr>
              <w:jc w:val="right"/>
              <w:rPr>
                <w:color w:val="000000"/>
                <w:sz w:val="18"/>
                <w:szCs w:val="18"/>
              </w:rPr>
            </w:pPr>
            <w:r>
              <w:rPr>
                <w:color w:val="000000"/>
                <w:sz w:val="18"/>
                <w:szCs w:val="18"/>
              </w:rPr>
              <w:t>6</w:t>
            </w:r>
            <w:r w:rsidR="000B3661"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F570B0" w:rsidP="000B3661">
            <w:pPr>
              <w:jc w:val="right"/>
              <w:rPr>
                <w:color w:val="000000"/>
                <w:sz w:val="18"/>
                <w:szCs w:val="18"/>
              </w:rPr>
            </w:pPr>
            <w:r>
              <w:rPr>
                <w:color w:val="000000"/>
                <w:sz w:val="18"/>
                <w:szCs w:val="18"/>
              </w:rPr>
              <w:t>36</w:t>
            </w:r>
            <w:r w:rsidR="000B3661"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20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110</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F570B0" w:rsidP="000B3661">
            <w:pPr>
              <w:jc w:val="right"/>
              <w:rPr>
                <w:color w:val="000000"/>
                <w:sz w:val="18"/>
                <w:szCs w:val="18"/>
              </w:rPr>
            </w:pPr>
            <w:r>
              <w:rPr>
                <w:color w:val="000000"/>
                <w:sz w:val="18"/>
                <w:szCs w:val="18"/>
              </w:rPr>
              <w:t>67</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C52094" w:rsidP="000B3661">
            <w:pPr>
              <w:jc w:val="right"/>
              <w:rPr>
                <w:color w:val="000000"/>
                <w:sz w:val="18"/>
                <w:szCs w:val="18"/>
              </w:rPr>
            </w:pPr>
            <w:r>
              <w:rPr>
                <w:color w:val="000000"/>
                <w:sz w:val="18"/>
                <w:szCs w:val="18"/>
              </w:rPr>
              <w:t>275</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F570B0" w:rsidP="000B3661">
            <w:pPr>
              <w:jc w:val="right"/>
              <w:rPr>
                <w:color w:val="000000"/>
                <w:sz w:val="18"/>
                <w:szCs w:val="18"/>
              </w:rPr>
            </w:pPr>
            <w:r>
              <w:rPr>
                <w:color w:val="000000"/>
                <w:sz w:val="18"/>
                <w:szCs w:val="18"/>
              </w:rPr>
              <w:t>67</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C52094" w:rsidP="000B3661">
            <w:pPr>
              <w:jc w:val="right"/>
              <w:rPr>
                <w:color w:val="000000"/>
                <w:sz w:val="18"/>
                <w:szCs w:val="18"/>
              </w:rPr>
            </w:pPr>
            <w:r>
              <w:rPr>
                <w:color w:val="000000"/>
                <w:sz w:val="18"/>
                <w:szCs w:val="18"/>
              </w:rPr>
              <w:t>275</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F570B0" w:rsidP="000B3661">
            <w:pPr>
              <w:jc w:val="right"/>
              <w:rPr>
                <w:color w:val="000000"/>
                <w:sz w:val="18"/>
                <w:szCs w:val="18"/>
              </w:rPr>
            </w:pPr>
            <w:r>
              <w:rPr>
                <w:color w:val="000000"/>
                <w:sz w:val="18"/>
                <w:szCs w:val="18"/>
              </w:rPr>
              <w:t>66</w:t>
            </w:r>
            <w:r w:rsidR="000B3661"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C52094" w:rsidP="000B3661">
            <w:pPr>
              <w:jc w:val="right"/>
              <w:rPr>
                <w:color w:val="000000"/>
                <w:sz w:val="18"/>
                <w:szCs w:val="18"/>
              </w:rPr>
            </w:pPr>
            <w:r>
              <w:rPr>
                <w:color w:val="000000"/>
                <w:sz w:val="18"/>
                <w:szCs w:val="18"/>
              </w:rPr>
              <w:t>275</w:t>
            </w:r>
            <w:r w:rsidR="000B3661"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200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825</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Monitoring</w:t>
            </w:r>
          </w:p>
        </w:tc>
        <w:tc>
          <w:tcPr>
            <w:tcW w:w="844"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C52094" w:rsidP="000B3661">
            <w:pPr>
              <w:jc w:val="right"/>
              <w:rPr>
                <w:color w:val="000000"/>
                <w:sz w:val="18"/>
                <w:szCs w:val="18"/>
              </w:rPr>
            </w:pPr>
            <w:r>
              <w:rPr>
                <w:color w:val="000000"/>
                <w:sz w:val="18"/>
                <w:szCs w:val="18"/>
              </w:rPr>
              <w:t>1.7</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C52094" w:rsidP="000B3661">
            <w:pPr>
              <w:jc w:val="right"/>
              <w:rPr>
                <w:color w:val="000000"/>
                <w:sz w:val="18"/>
                <w:szCs w:val="18"/>
              </w:rPr>
            </w:pPr>
            <w:r>
              <w:rPr>
                <w:color w:val="000000"/>
                <w:sz w:val="18"/>
                <w:szCs w:val="18"/>
              </w:rPr>
              <w:t>1.7</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center"/>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C52094" w:rsidP="000B3661">
            <w:pPr>
              <w:jc w:val="right"/>
              <w:rPr>
                <w:color w:val="000000"/>
                <w:sz w:val="18"/>
                <w:szCs w:val="18"/>
              </w:rPr>
            </w:pPr>
            <w:r>
              <w:rPr>
                <w:color w:val="000000"/>
                <w:sz w:val="18"/>
                <w:szCs w:val="18"/>
              </w:rPr>
              <w:t>1.6</w:t>
            </w:r>
            <w:r w:rsidR="000B3661"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63B44">
        <w:trPr>
          <w:trHeight w:val="315"/>
        </w:trPr>
        <w:tc>
          <w:tcPr>
            <w:tcW w:w="491" w:type="dxa"/>
            <w:vMerge w:val="restart"/>
            <w:tcBorders>
              <w:top w:val="nil"/>
              <w:left w:val="single" w:sz="8"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t> 5</w:t>
            </w:r>
          </w:p>
        </w:tc>
        <w:tc>
          <w:tcPr>
            <w:tcW w:w="1401" w:type="dxa"/>
            <w:vMerge w:val="restart"/>
            <w:tcBorders>
              <w:top w:val="nil"/>
              <w:left w:val="single" w:sz="4" w:space="0" w:color="auto"/>
              <w:bottom w:val="single" w:sz="8" w:space="0" w:color="000000"/>
              <w:right w:val="single" w:sz="4" w:space="0" w:color="auto"/>
            </w:tcBorders>
            <w:shd w:val="clear" w:color="auto" w:fill="auto"/>
            <w:vAlign w:val="center"/>
            <w:hideMark/>
          </w:tcPr>
          <w:p w:rsidR="000B3661" w:rsidRPr="009E3440" w:rsidRDefault="000B3661" w:rsidP="00CF7AC1">
            <w:pPr>
              <w:rPr>
                <w:color w:val="000000"/>
                <w:sz w:val="20"/>
                <w:szCs w:val="20"/>
              </w:rPr>
            </w:pPr>
            <w:r w:rsidRPr="009E3440">
              <w:rPr>
                <w:color w:val="000000"/>
                <w:sz w:val="20"/>
                <w:szCs w:val="20"/>
              </w:rPr>
              <w:t xml:space="preserve">Replace High Priority Culverts </w:t>
            </w:r>
            <w:r w:rsidR="00CF7AC1" w:rsidRPr="009E3440">
              <w:rPr>
                <w:color w:val="000000"/>
                <w:sz w:val="20"/>
                <w:szCs w:val="20"/>
              </w:rPr>
              <w:t xml:space="preserve"> (county)</w:t>
            </w: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35</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cente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35</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100</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cente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100</w:t>
            </w:r>
          </w:p>
        </w:tc>
      </w:tr>
      <w:tr w:rsidR="000B3661" w:rsidRPr="009E3440" w:rsidTr="00963B44">
        <w:trPr>
          <w:trHeight w:val="315"/>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900</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cente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900</w:t>
            </w:r>
          </w:p>
        </w:tc>
      </w:tr>
      <w:tr w:rsidR="000B3661" w:rsidRPr="009E3440" w:rsidTr="00963B44">
        <w:trPr>
          <w:trHeight w:val="315"/>
        </w:trPr>
        <w:tc>
          <w:tcPr>
            <w:tcW w:w="491" w:type="dxa"/>
            <w:vMerge/>
            <w:tcBorders>
              <w:top w:val="nil"/>
              <w:left w:val="single" w:sz="8" w:space="0" w:color="auto"/>
              <w:bottom w:val="single" w:sz="4" w:space="0" w:color="auto"/>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4" w:space="0" w:color="auto"/>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Monitoring</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cente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lastRenderedPageBreak/>
              <w:t> 6</w:t>
            </w:r>
          </w:p>
        </w:tc>
        <w:tc>
          <w:tcPr>
            <w:tcW w:w="140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0B3661" w:rsidRPr="009E3440" w:rsidRDefault="000B3661" w:rsidP="00CF7AC1">
            <w:pPr>
              <w:rPr>
                <w:color w:val="000000"/>
                <w:sz w:val="20"/>
                <w:szCs w:val="20"/>
              </w:rPr>
            </w:pPr>
            <w:r w:rsidRPr="009E3440">
              <w:rPr>
                <w:color w:val="000000"/>
                <w:sz w:val="20"/>
                <w:szCs w:val="20"/>
              </w:rPr>
              <w:t xml:space="preserve">Corral Creek  </w:t>
            </w:r>
            <w:r w:rsidR="00CF7AC1" w:rsidRPr="009E3440">
              <w:rPr>
                <w:color w:val="000000"/>
                <w:sz w:val="20"/>
                <w:szCs w:val="20"/>
              </w:rPr>
              <w:t>Restoration</w:t>
            </w:r>
            <w:r w:rsidRPr="009E3440">
              <w:rPr>
                <w:color w:val="000000"/>
                <w:sz w:val="20"/>
                <w:szCs w:val="20"/>
              </w:rPr>
              <w:t xml:space="preserve"> </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16"/>
                <w:szCs w:val="16"/>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16"/>
                <w:szCs w:val="16"/>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16"/>
                <w:szCs w:val="16"/>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16"/>
                <w:szCs w:val="16"/>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40</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15</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55</w:t>
            </w:r>
          </w:p>
        </w:tc>
      </w:tr>
      <w:tr w:rsidR="000B3661" w:rsidRPr="009E3440" w:rsidTr="00924F42">
        <w:trPr>
          <w:trHeight w:val="288"/>
        </w:trPr>
        <w:tc>
          <w:tcPr>
            <w:tcW w:w="491" w:type="dxa"/>
            <w:vMerge/>
            <w:tcBorders>
              <w:top w:val="nil"/>
              <w:left w:val="single" w:sz="4" w:space="0" w:color="auto"/>
              <w:bottom w:val="single" w:sz="4" w:space="0" w:color="auto"/>
              <w:right w:val="single" w:sz="4" w:space="0" w:color="auto"/>
            </w:tcBorders>
            <w:vAlign w:val="center"/>
            <w:hideMark/>
          </w:tcPr>
          <w:p w:rsidR="000B3661" w:rsidRPr="009E3440" w:rsidRDefault="000B3661" w:rsidP="000B3661">
            <w:pPr>
              <w:rPr>
                <w:color w:val="000000"/>
                <w:sz w:val="16"/>
                <w:szCs w:val="16"/>
              </w:rPr>
            </w:pPr>
          </w:p>
        </w:tc>
        <w:tc>
          <w:tcPr>
            <w:tcW w:w="1401" w:type="dxa"/>
            <w:vMerge/>
            <w:tcBorders>
              <w:top w:val="nil"/>
              <w:left w:val="single" w:sz="4" w:space="0" w:color="auto"/>
              <w:bottom w:val="single" w:sz="4" w:space="0" w:color="auto"/>
              <w:right w:val="single" w:sz="4" w:space="0" w:color="auto"/>
            </w:tcBorders>
            <w:vAlign w:val="center"/>
            <w:hideMark/>
          </w:tcPr>
          <w:p w:rsidR="000B3661" w:rsidRPr="009E3440" w:rsidRDefault="000B3661" w:rsidP="000B3661">
            <w:pPr>
              <w:rPr>
                <w:color w:val="000000"/>
                <w:sz w:val="16"/>
                <w:szCs w:val="16"/>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Monitoring</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2.5</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2.5</w:t>
            </w:r>
          </w:p>
        </w:tc>
        <w:tc>
          <w:tcPr>
            <w:tcW w:w="90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t> 7</w:t>
            </w:r>
          </w:p>
        </w:tc>
        <w:tc>
          <w:tcPr>
            <w:tcW w:w="140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0B3661" w:rsidRPr="009E3440" w:rsidRDefault="000B3661" w:rsidP="00CF7AC1">
            <w:pPr>
              <w:rPr>
                <w:color w:val="000000"/>
                <w:sz w:val="20"/>
                <w:szCs w:val="20"/>
              </w:rPr>
            </w:pPr>
            <w:r w:rsidRPr="009E3440">
              <w:rPr>
                <w:color w:val="000000"/>
                <w:sz w:val="20"/>
                <w:szCs w:val="20"/>
              </w:rPr>
              <w:t xml:space="preserve">Deep Creek  </w:t>
            </w:r>
            <w:r w:rsidR="00CF7AC1" w:rsidRPr="009E3440">
              <w:rPr>
                <w:color w:val="000000"/>
                <w:sz w:val="20"/>
                <w:szCs w:val="20"/>
              </w:rPr>
              <w:t>Restoration</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2.5</w:t>
            </w:r>
          </w:p>
        </w:tc>
        <w:tc>
          <w:tcPr>
            <w:tcW w:w="90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2.5</w:t>
            </w:r>
          </w:p>
        </w:tc>
        <w:tc>
          <w:tcPr>
            <w:tcW w:w="900" w:type="dxa"/>
            <w:tcBorders>
              <w:top w:val="single" w:sz="4"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2.5</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2.5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15</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15</w:t>
            </w:r>
          </w:p>
        </w:tc>
      </w:tr>
      <w:tr w:rsidR="000B3661"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Monitoring</w:t>
            </w:r>
          </w:p>
        </w:tc>
        <w:tc>
          <w:tcPr>
            <w:tcW w:w="844"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1</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val="restart"/>
            <w:tcBorders>
              <w:top w:val="nil"/>
              <w:left w:val="single" w:sz="8"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t> 8</w:t>
            </w:r>
          </w:p>
        </w:tc>
        <w:tc>
          <w:tcPr>
            <w:tcW w:w="1401" w:type="dxa"/>
            <w:vMerge w:val="restart"/>
            <w:tcBorders>
              <w:top w:val="nil"/>
              <w:left w:val="single" w:sz="4" w:space="0" w:color="auto"/>
              <w:bottom w:val="single" w:sz="8" w:space="0" w:color="000000"/>
              <w:right w:val="single" w:sz="4" w:space="0" w:color="auto"/>
            </w:tcBorders>
            <w:shd w:val="clear" w:color="auto" w:fill="auto"/>
            <w:vAlign w:val="center"/>
            <w:hideMark/>
          </w:tcPr>
          <w:p w:rsidR="000B3661" w:rsidRPr="009E3440" w:rsidRDefault="000B3661" w:rsidP="00CF7AC1">
            <w:pPr>
              <w:rPr>
                <w:color w:val="000000"/>
                <w:sz w:val="20"/>
                <w:szCs w:val="20"/>
              </w:rPr>
            </w:pPr>
            <w:r w:rsidRPr="009E3440">
              <w:rPr>
                <w:color w:val="000000"/>
                <w:sz w:val="20"/>
                <w:szCs w:val="20"/>
              </w:rPr>
              <w:t xml:space="preserve">Channel Creek </w:t>
            </w:r>
            <w:r w:rsidR="00CF7AC1" w:rsidRPr="009E3440">
              <w:rPr>
                <w:color w:val="000000"/>
                <w:sz w:val="20"/>
                <w:szCs w:val="20"/>
              </w:rPr>
              <w:t>Restoration</w:t>
            </w:r>
            <w:r w:rsidRPr="009E3440">
              <w:rPr>
                <w:color w:val="000000"/>
                <w:sz w:val="20"/>
                <w:szCs w:val="20"/>
              </w:rPr>
              <w:t xml:space="preserve"> </w:t>
            </w: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nil"/>
              <w:left w:val="nil"/>
              <w:bottom w:val="single" w:sz="4" w:space="0" w:color="auto"/>
              <w:right w:val="single" w:sz="4" w:space="0" w:color="auto"/>
            </w:tcBorders>
            <w:shd w:val="clear" w:color="auto" w:fill="EEECE1" w:themeFill="background2"/>
            <w:vAlign w:val="bottom"/>
            <w:hideMark/>
          </w:tcPr>
          <w:p w:rsidR="000B3661" w:rsidRPr="009E3440" w:rsidRDefault="000B3661" w:rsidP="000B3661">
            <w:pPr>
              <w:jc w:val="right"/>
              <w:rPr>
                <w:color w:val="000000"/>
                <w:sz w:val="18"/>
                <w:szCs w:val="18"/>
              </w:rPr>
            </w:pPr>
            <w:r w:rsidRPr="009E3440">
              <w:rPr>
                <w:color w:val="000000"/>
                <w:sz w:val="18"/>
                <w:szCs w:val="18"/>
              </w:rPr>
              <w:t>2.5</w:t>
            </w:r>
          </w:p>
        </w:tc>
        <w:tc>
          <w:tcPr>
            <w:tcW w:w="900" w:type="dxa"/>
            <w:tcBorders>
              <w:top w:val="nil"/>
              <w:left w:val="nil"/>
              <w:bottom w:val="single" w:sz="4" w:space="0" w:color="auto"/>
              <w:right w:val="single" w:sz="4" w:space="0" w:color="auto"/>
            </w:tcBorders>
            <w:shd w:val="clear" w:color="auto" w:fill="EEECE1" w:themeFill="background2"/>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EEECE1" w:themeFill="background2"/>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EEECE1" w:themeFill="background2"/>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EEECE1" w:themeFill="background2"/>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EEECE1" w:themeFill="background2"/>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2.5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1.5</w:t>
            </w:r>
          </w:p>
        </w:tc>
        <w:tc>
          <w:tcPr>
            <w:tcW w:w="90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1</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5</w:t>
            </w:r>
          </w:p>
        </w:tc>
        <w:tc>
          <w:tcPr>
            <w:tcW w:w="81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r>
      <w:tr w:rsidR="000B3661"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Monitoring</w:t>
            </w:r>
          </w:p>
        </w:tc>
        <w:tc>
          <w:tcPr>
            <w:tcW w:w="844" w:type="dxa"/>
            <w:tcBorders>
              <w:top w:val="nil"/>
              <w:left w:val="nil"/>
              <w:bottom w:val="single" w:sz="8"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1</w:t>
            </w:r>
          </w:p>
        </w:tc>
        <w:tc>
          <w:tcPr>
            <w:tcW w:w="900" w:type="dxa"/>
            <w:tcBorders>
              <w:top w:val="nil"/>
              <w:left w:val="nil"/>
              <w:bottom w:val="single" w:sz="8"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center"/>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EEECE1" w:themeFill="background2"/>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C52094">
        <w:trPr>
          <w:trHeight w:val="288"/>
        </w:trPr>
        <w:tc>
          <w:tcPr>
            <w:tcW w:w="491" w:type="dxa"/>
            <w:vMerge w:val="restart"/>
            <w:tcBorders>
              <w:top w:val="nil"/>
              <w:left w:val="single" w:sz="8"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t> 9</w:t>
            </w:r>
          </w:p>
        </w:tc>
        <w:tc>
          <w:tcPr>
            <w:tcW w:w="1401" w:type="dxa"/>
            <w:vMerge w:val="restart"/>
            <w:tcBorders>
              <w:top w:val="nil"/>
              <w:left w:val="single" w:sz="4" w:space="0" w:color="auto"/>
              <w:bottom w:val="single" w:sz="8" w:space="0" w:color="000000"/>
              <w:right w:val="single" w:sz="4" w:space="0" w:color="auto"/>
            </w:tcBorders>
            <w:shd w:val="clear" w:color="auto" w:fill="auto"/>
            <w:vAlign w:val="center"/>
            <w:hideMark/>
          </w:tcPr>
          <w:p w:rsidR="000B3661" w:rsidRPr="009E3440" w:rsidRDefault="000B3661" w:rsidP="00CF7AC1">
            <w:pPr>
              <w:rPr>
                <w:color w:val="000000"/>
                <w:sz w:val="20"/>
                <w:szCs w:val="20"/>
              </w:rPr>
            </w:pPr>
            <w:r w:rsidRPr="009E3440">
              <w:rPr>
                <w:color w:val="000000"/>
                <w:sz w:val="20"/>
                <w:szCs w:val="20"/>
              </w:rPr>
              <w:t>Meadow</w:t>
            </w:r>
            <w:r w:rsidR="00CF7AC1" w:rsidRPr="009E3440">
              <w:rPr>
                <w:color w:val="000000"/>
                <w:sz w:val="20"/>
                <w:szCs w:val="20"/>
              </w:rPr>
              <w:t xml:space="preserve"> &amp; Riparian</w:t>
            </w:r>
            <w:r w:rsidRPr="009E3440">
              <w:rPr>
                <w:color w:val="000000"/>
                <w:sz w:val="20"/>
                <w:szCs w:val="20"/>
              </w:rPr>
              <w:t xml:space="preserve"> Restoration </w:t>
            </w: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nil"/>
              <w:left w:val="nil"/>
              <w:bottom w:val="single" w:sz="4" w:space="0" w:color="auto"/>
              <w:right w:val="single" w:sz="4" w:space="0" w:color="auto"/>
            </w:tcBorders>
            <w:shd w:val="clear" w:color="auto" w:fill="EEECE1" w:themeFill="background2"/>
            <w:vAlign w:val="bottom"/>
          </w:tcPr>
          <w:p w:rsidR="000B3661" w:rsidRPr="009E3440" w:rsidRDefault="000B3661" w:rsidP="000B3661">
            <w:pPr>
              <w:jc w:val="right"/>
              <w:rPr>
                <w:color w:val="000000"/>
                <w:sz w:val="18"/>
                <w:szCs w:val="18"/>
              </w:rPr>
            </w:pPr>
          </w:p>
        </w:tc>
        <w:tc>
          <w:tcPr>
            <w:tcW w:w="900" w:type="dxa"/>
            <w:tcBorders>
              <w:top w:val="nil"/>
              <w:left w:val="nil"/>
              <w:bottom w:val="single" w:sz="4" w:space="0" w:color="auto"/>
              <w:right w:val="single" w:sz="4" w:space="0" w:color="auto"/>
            </w:tcBorders>
            <w:shd w:val="clear" w:color="auto" w:fill="EEECE1" w:themeFill="background2"/>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C52094">
            <w:pPr>
              <w:jc w:val="right"/>
              <w:rPr>
                <w:color w:val="000000"/>
                <w:sz w:val="18"/>
                <w:szCs w:val="18"/>
              </w:rPr>
            </w:pPr>
            <w:r w:rsidRPr="009E3440">
              <w:rPr>
                <w:color w:val="000000"/>
                <w:sz w:val="18"/>
                <w:szCs w:val="18"/>
              </w:rPr>
              <w:t> </w:t>
            </w:r>
            <w:r w:rsidR="00C52094">
              <w:rPr>
                <w:color w:val="000000"/>
                <w:sz w:val="18"/>
                <w:szCs w:val="18"/>
              </w:rPr>
              <w:t>12</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tcPr>
          <w:p w:rsidR="000B3661" w:rsidRPr="009E3440" w:rsidRDefault="000B3661" w:rsidP="00C52094">
            <w:pPr>
              <w:jc w:val="right"/>
              <w:rPr>
                <w:color w:val="000000"/>
                <w:sz w:val="18"/>
                <w:szCs w:val="18"/>
              </w:rPr>
            </w:pP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12</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C52094">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center"/>
          </w:tcPr>
          <w:p w:rsidR="000B3661" w:rsidRPr="009E3440" w:rsidRDefault="000B3661" w:rsidP="000B3661">
            <w:pPr>
              <w:jc w:val="right"/>
              <w:rPr>
                <w:color w:val="000000"/>
                <w:sz w:val="18"/>
                <w:szCs w:val="18"/>
              </w:rPr>
            </w:pP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C52094" w:rsidP="00C52094">
            <w:pPr>
              <w:jc w:val="right"/>
              <w:rPr>
                <w:color w:val="000000"/>
                <w:sz w:val="18"/>
                <w:szCs w:val="18"/>
              </w:rPr>
            </w:pPr>
            <w:r>
              <w:rPr>
                <w:color w:val="000000"/>
                <w:sz w:val="18"/>
                <w:szCs w:val="18"/>
              </w:rPr>
              <w:t>12</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tcPr>
          <w:p w:rsidR="000B3661" w:rsidRPr="009E3440" w:rsidRDefault="000B3661" w:rsidP="000B3661">
            <w:pPr>
              <w:jc w:val="right"/>
              <w:rPr>
                <w:color w:val="000000"/>
                <w:sz w:val="18"/>
                <w:szCs w:val="18"/>
              </w:rPr>
            </w:pP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12</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 xml:space="preserve">Implementation </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15</w:t>
            </w:r>
          </w:p>
        </w:tc>
        <w:tc>
          <w:tcPr>
            <w:tcW w:w="81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75</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10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90</w:t>
            </w:r>
          </w:p>
        </w:tc>
      </w:tr>
      <w:tr w:rsidR="000B3661"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Monitoring</w:t>
            </w:r>
          </w:p>
        </w:tc>
        <w:tc>
          <w:tcPr>
            <w:tcW w:w="844"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0B3661" w:rsidRPr="009E3440" w:rsidRDefault="000B3661" w:rsidP="000B3661">
            <w:pPr>
              <w:jc w:val="center"/>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nil"/>
              <w:left w:val="nil"/>
              <w:bottom w:val="single" w:sz="8"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5</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BF6F9A">
        <w:trPr>
          <w:trHeight w:val="288"/>
        </w:trPr>
        <w:tc>
          <w:tcPr>
            <w:tcW w:w="491" w:type="dxa"/>
            <w:vMerge w:val="restart"/>
            <w:tcBorders>
              <w:top w:val="nil"/>
              <w:left w:val="single" w:sz="8" w:space="0" w:color="auto"/>
              <w:bottom w:val="single" w:sz="8" w:space="0" w:color="000000"/>
              <w:right w:val="single" w:sz="4" w:space="0" w:color="auto"/>
            </w:tcBorders>
            <w:shd w:val="clear" w:color="auto" w:fill="auto"/>
            <w:vAlign w:val="center"/>
            <w:hideMark/>
          </w:tcPr>
          <w:p w:rsidR="000B3661" w:rsidRPr="009E3440" w:rsidRDefault="000B3661" w:rsidP="000B3661">
            <w:pPr>
              <w:jc w:val="center"/>
              <w:rPr>
                <w:color w:val="000000"/>
                <w:sz w:val="20"/>
                <w:szCs w:val="20"/>
              </w:rPr>
            </w:pPr>
            <w:r w:rsidRPr="009E3440">
              <w:rPr>
                <w:color w:val="000000"/>
                <w:sz w:val="20"/>
                <w:szCs w:val="20"/>
              </w:rPr>
              <w:t> 10</w:t>
            </w:r>
          </w:p>
        </w:tc>
        <w:tc>
          <w:tcPr>
            <w:tcW w:w="1401" w:type="dxa"/>
            <w:vMerge w:val="restart"/>
            <w:tcBorders>
              <w:top w:val="nil"/>
              <w:left w:val="single" w:sz="4" w:space="0" w:color="auto"/>
              <w:bottom w:val="single" w:sz="8" w:space="0" w:color="000000"/>
              <w:right w:val="single" w:sz="4" w:space="0" w:color="auto"/>
            </w:tcBorders>
            <w:shd w:val="clear" w:color="auto" w:fill="auto"/>
            <w:vAlign w:val="center"/>
            <w:hideMark/>
          </w:tcPr>
          <w:p w:rsidR="000B3661" w:rsidRPr="009E3440" w:rsidRDefault="000B3661" w:rsidP="000B3661">
            <w:pPr>
              <w:rPr>
                <w:color w:val="000000"/>
                <w:sz w:val="20"/>
                <w:szCs w:val="20"/>
              </w:rPr>
            </w:pPr>
            <w:r w:rsidRPr="009E3440">
              <w:rPr>
                <w:color w:val="000000"/>
                <w:sz w:val="20"/>
                <w:szCs w:val="20"/>
              </w:rPr>
              <w:t>Fuels Treatment</w:t>
            </w: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Planning</w:t>
            </w:r>
          </w:p>
        </w:tc>
        <w:tc>
          <w:tcPr>
            <w:tcW w:w="844"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BF6F9A">
            <w:pPr>
              <w:jc w:val="right"/>
              <w:rPr>
                <w:color w:val="000000"/>
                <w:sz w:val="18"/>
                <w:szCs w:val="18"/>
              </w:rPr>
            </w:pPr>
            <w:r w:rsidRPr="009E3440">
              <w:rPr>
                <w:color w:val="000000"/>
                <w:sz w:val="18"/>
                <w:szCs w:val="18"/>
              </w:rPr>
              <w:t> </w:t>
            </w:r>
            <w:r w:rsidR="00BF6F9A">
              <w:rPr>
                <w:color w:val="000000"/>
                <w:sz w:val="18"/>
                <w:szCs w:val="18"/>
              </w:rPr>
              <w:t>180</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BF6F9A">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BF6F9A" w:rsidP="00BF6F9A">
            <w:pPr>
              <w:jc w:val="right"/>
              <w:rPr>
                <w:color w:val="000000"/>
                <w:sz w:val="18"/>
                <w:szCs w:val="18"/>
              </w:rPr>
            </w:pPr>
            <w:r>
              <w:rPr>
                <w:color w:val="000000"/>
                <w:sz w:val="18"/>
                <w:szCs w:val="18"/>
              </w:rPr>
              <w:t>180</w:t>
            </w:r>
            <w:r w:rsidR="000B3661"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BF6F9A">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BF6F9A">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BF6F9A">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0B3661" w:rsidRPr="009E3440" w:rsidRDefault="000B3661" w:rsidP="00BF6F9A">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BF6F9A">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BF6F9A">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924F42" w:rsidP="000B3661">
            <w:pPr>
              <w:jc w:val="right"/>
              <w:rPr>
                <w:color w:val="000000"/>
                <w:sz w:val="18"/>
                <w:szCs w:val="18"/>
              </w:rPr>
            </w:pPr>
            <w:r w:rsidRPr="009E3440">
              <w:rPr>
                <w:color w:val="000000"/>
                <w:sz w:val="18"/>
                <w:szCs w:val="18"/>
              </w:rPr>
              <w:t>360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0B3661" w:rsidRPr="009E3440" w:rsidTr="00BF6F9A">
        <w:trPr>
          <w:trHeight w:val="288"/>
        </w:trPr>
        <w:tc>
          <w:tcPr>
            <w:tcW w:w="491" w:type="dxa"/>
            <w:vMerge/>
            <w:tcBorders>
              <w:top w:val="nil"/>
              <w:left w:val="single" w:sz="8"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0B3661" w:rsidRPr="009E3440" w:rsidRDefault="000B3661"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0B3661" w:rsidRPr="009E3440" w:rsidRDefault="000B3661"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tcPr>
          <w:p w:rsidR="000B3661" w:rsidRPr="009E3440" w:rsidRDefault="000B3661" w:rsidP="00BF6F9A">
            <w:pPr>
              <w:jc w:val="right"/>
              <w:rPr>
                <w:color w:val="000000"/>
                <w:sz w:val="18"/>
                <w:szCs w:val="18"/>
              </w:rPr>
            </w:pPr>
          </w:p>
        </w:tc>
        <w:tc>
          <w:tcPr>
            <w:tcW w:w="900" w:type="dxa"/>
            <w:tcBorders>
              <w:top w:val="nil"/>
              <w:left w:val="nil"/>
              <w:bottom w:val="single" w:sz="4" w:space="0" w:color="auto"/>
              <w:right w:val="single" w:sz="4" w:space="0" w:color="auto"/>
            </w:tcBorders>
            <w:shd w:val="clear" w:color="000000" w:fill="EEECE1"/>
            <w:vAlign w:val="bottom"/>
          </w:tcPr>
          <w:p w:rsidR="000B3661" w:rsidRPr="009E3440" w:rsidRDefault="000B3661" w:rsidP="00BF6F9A">
            <w:pPr>
              <w:jc w:val="right"/>
              <w:rPr>
                <w:color w:val="000000"/>
                <w:sz w:val="18"/>
                <w:szCs w:val="18"/>
              </w:rPr>
            </w:pPr>
          </w:p>
        </w:tc>
        <w:tc>
          <w:tcPr>
            <w:tcW w:w="810" w:type="dxa"/>
            <w:tcBorders>
              <w:top w:val="nil"/>
              <w:left w:val="nil"/>
              <w:bottom w:val="single" w:sz="4" w:space="0" w:color="auto"/>
              <w:right w:val="single" w:sz="4" w:space="0" w:color="auto"/>
            </w:tcBorders>
            <w:shd w:val="clear" w:color="auto" w:fill="auto"/>
            <w:vAlign w:val="bottom"/>
          </w:tcPr>
          <w:p w:rsidR="000B3661" w:rsidRPr="009E3440" w:rsidRDefault="000B3661" w:rsidP="00BF6F9A">
            <w:pPr>
              <w:jc w:val="right"/>
              <w:rPr>
                <w:color w:val="000000"/>
                <w:sz w:val="18"/>
                <w:szCs w:val="18"/>
              </w:rPr>
            </w:pPr>
          </w:p>
        </w:tc>
        <w:tc>
          <w:tcPr>
            <w:tcW w:w="900" w:type="dxa"/>
            <w:tcBorders>
              <w:top w:val="nil"/>
              <w:left w:val="nil"/>
              <w:bottom w:val="single" w:sz="4" w:space="0" w:color="auto"/>
              <w:right w:val="single" w:sz="4" w:space="0" w:color="auto"/>
            </w:tcBorders>
            <w:shd w:val="clear" w:color="auto" w:fill="auto"/>
            <w:vAlign w:val="bottom"/>
          </w:tcPr>
          <w:p w:rsidR="000B3661" w:rsidRPr="009E3440" w:rsidRDefault="000B3661" w:rsidP="00BF6F9A">
            <w:pPr>
              <w:jc w:val="right"/>
              <w:rPr>
                <w:color w:val="000000"/>
                <w:sz w:val="18"/>
                <w:szCs w:val="18"/>
              </w:rPr>
            </w:pPr>
          </w:p>
        </w:tc>
        <w:tc>
          <w:tcPr>
            <w:tcW w:w="810" w:type="dxa"/>
            <w:tcBorders>
              <w:top w:val="nil"/>
              <w:left w:val="nil"/>
              <w:bottom w:val="single" w:sz="4" w:space="0" w:color="auto"/>
              <w:right w:val="single" w:sz="4" w:space="0" w:color="auto"/>
            </w:tcBorders>
            <w:shd w:val="clear" w:color="000000" w:fill="EEECE1"/>
            <w:vAlign w:val="bottom"/>
          </w:tcPr>
          <w:p w:rsidR="000B3661" w:rsidRPr="009E3440" w:rsidRDefault="000B3661" w:rsidP="00BF6F9A">
            <w:pPr>
              <w:jc w:val="right"/>
              <w:rPr>
                <w:color w:val="000000"/>
                <w:sz w:val="18"/>
                <w:szCs w:val="18"/>
              </w:rPr>
            </w:pPr>
          </w:p>
        </w:tc>
        <w:tc>
          <w:tcPr>
            <w:tcW w:w="900" w:type="dxa"/>
            <w:tcBorders>
              <w:top w:val="nil"/>
              <w:left w:val="nil"/>
              <w:bottom w:val="single" w:sz="4" w:space="0" w:color="auto"/>
              <w:right w:val="single" w:sz="4" w:space="0" w:color="auto"/>
            </w:tcBorders>
            <w:shd w:val="clear" w:color="000000" w:fill="EEECE1"/>
            <w:vAlign w:val="bottom"/>
            <w:hideMark/>
          </w:tcPr>
          <w:p w:rsidR="000B3661" w:rsidRPr="009E3440" w:rsidRDefault="000B3661" w:rsidP="00BF6F9A">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0B3661" w:rsidRPr="009E3440" w:rsidRDefault="000B3661" w:rsidP="000B3661">
            <w:pPr>
              <w:jc w:val="right"/>
              <w:rPr>
                <w:color w:val="000000"/>
                <w:sz w:val="18"/>
                <w:szCs w:val="18"/>
              </w:rPr>
            </w:pPr>
            <w:r w:rsidRPr="009E3440">
              <w:rPr>
                <w:color w:val="000000"/>
                <w:sz w:val="18"/>
                <w:szCs w:val="18"/>
              </w:rPr>
              <w:t>0</w:t>
            </w:r>
          </w:p>
        </w:tc>
      </w:tr>
      <w:tr w:rsidR="00BF6F9A" w:rsidRPr="009E3440" w:rsidTr="00C96391">
        <w:trPr>
          <w:trHeight w:val="288"/>
        </w:trPr>
        <w:tc>
          <w:tcPr>
            <w:tcW w:w="491" w:type="dxa"/>
            <w:vMerge/>
            <w:tcBorders>
              <w:top w:val="nil"/>
              <w:left w:val="single" w:sz="8" w:space="0" w:color="auto"/>
              <w:bottom w:val="single" w:sz="8" w:space="0" w:color="000000"/>
              <w:right w:val="single" w:sz="4" w:space="0" w:color="auto"/>
            </w:tcBorders>
            <w:vAlign w:val="center"/>
            <w:hideMark/>
          </w:tcPr>
          <w:p w:rsidR="00BF6F9A" w:rsidRPr="009E3440" w:rsidRDefault="00BF6F9A"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BF6F9A" w:rsidRPr="009E3440" w:rsidRDefault="00BF6F9A" w:rsidP="000B3661">
            <w:pPr>
              <w:rPr>
                <w:color w:val="000000"/>
                <w:sz w:val="20"/>
                <w:szCs w:val="20"/>
              </w:rPr>
            </w:pPr>
          </w:p>
        </w:tc>
        <w:tc>
          <w:tcPr>
            <w:tcW w:w="1404"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BF6F9A" w:rsidRPr="009E3440" w:rsidRDefault="00BF6F9A" w:rsidP="00C96391">
            <w:pPr>
              <w:jc w:val="right"/>
              <w:rPr>
                <w:color w:val="000000"/>
                <w:sz w:val="18"/>
                <w:szCs w:val="18"/>
              </w:rPr>
            </w:pPr>
            <w:r>
              <w:rPr>
                <w:color w:val="000000"/>
                <w:sz w:val="18"/>
                <w:szCs w:val="18"/>
              </w:rPr>
              <w:t>191</w:t>
            </w: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BF6F9A" w:rsidRPr="009E3440" w:rsidRDefault="00BF6F9A" w:rsidP="00C9639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BF6F9A" w:rsidRPr="009E3440" w:rsidRDefault="00BF6F9A" w:rsidP="00C96391">
            <w:pPr>
              <w:jc w:val="right"/>
              <w:rPr>
                <w:color w:val="000000"/>
                <w:sz w:val="18"/>
                <w:szCs w:val="18"/>
              </w:rPr>
            </w:pPr>
            <w:r>
              <w:rPr>
                <w:color w:val="000000"/>
                <w:sz w:val="18"/>
                <w:szCs w:val="18"/>
              </w:rPr>
              <w:t>191</w:t>
            </w: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BF6F9A" w:rsidRPr="009E3440" w:rsidRDefault="00BF6F9A" w:rsidP="00C9639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BF6F9A" w:rsidRPr="009E3440" w:rsidRDefault="00BF6F9A" w:rsidP="00C96391">
            <w:pPr>
              <w:jc w:val="right"/>
              <w:rPr>
                <w:color w:val="000000"/>
                <w:sz w:val="18"/>
                <w:szCs w:val="18"/>
              </w:rPr>
            </w:pPr>
            <w:r>
              <w:rPr>
                <w:color w:val="000000"/>
                <w:sz w:val="18"/>
                <w:szCs w:val="18"/>
              </w:rPr>
              <w:t>1158</w:t>
            </w: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BF6F9A" w:rsidRPr="009E3440" w:rsidRDefault="00BF6F9A" w:rsidP="000B3661">
            <w:pPr>
              <w:jc w:val="right"/>
              <w:rPr>
                <w:color w:val="000000"/>
                <w:sz w:val="18"/>
                <w:szCs w:val="18"/>
              </w:rPr>
            </w:pPr>
            <w:r w:rsidRPr="009E3440">
              <w:rPr>
                <w:color w:val="000000"/>
                <w:sz w:val="18"/>
                <w:szCs w:val="18"/>
              </w:rPr>
              <w:t>1540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BF6F9A" w:rsidRPr="009E3440" w:rsidRDefault="00BF6F9A" w:rsidP="000B3661">
            <w:pPr>
              <w:jc w:val="right"/>
              <w:rPr>
                <w:color w:val="000000"/>
                <w:sz w:val="18"/>
                <w:szCs w:val="18"/>
              </w:rPr>
            </w:pPr>
            <w:r w:rsidRPr="009E3440">
              <w:rPr>
                <w:color w:val="000000"/>
                <w:sz w:val="18"/>
                <w:szCs w:val="18"/>
              </w:rPr>
              <w:t>0</w:t>
            </w:r>
          </w:p>
        </w:tc>
      </w:tr>
      <w:tr w:rsidR="00BF6F9A"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BF6F9A" w:rsidRPr="009E3440" w:rsidRDefault="00BF6F9A" w:rsidP="000B3661">
            <w:pPr>
              <w:rPr>
                <w:color w:val="000000"/>
                <w:sz w:val="20"/>
                <w:szCs w:val="20"/>
              </w:rPr>
            </w:pPr>
          </w:p>
        </w:tc>
        <w:tc>
          <w:tcPr>
            <w:tcW w:w="1401" w:type="dxa"/>
            <w:vMerge/>
            <w:tcBorders>
              <w:top w:val="nil"/>
              <w:left w:val="single" w:sz="4" w:space="0" w:color="auto"/>
              <w:bottom w:val="single" w:sz="8" w:space="0" w:color="000000"/>
              <w:right w:val="single" w:sz="4" w:space="0" w:color="auto"/>
            </w:tcBorders>
            <w:vAlign w:val="center"/>
            <w:hideMark/>
          </w:tcPr>
          <w:p w:rsidR="00BF6F9A" w:rsidRPr="009E3440" w:rsidRDefault="00BF6F9A" w:rsidP="000B3661">
            <w:pPr>
              <w:rPr>
                <w:color w:val="000000"/>
                <w:sz w:val="20"/>
                <w:szCs w:val="20"/>
              </w:rPr>
            </w:pPr>
          </w:p>
        </w:tc>
        <w:tc>
          <w:tcPr>
            <w:tcW w:w="1404"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rPr>
                <w:color w:val="000000"/>
                <w:sz w:val="18"/>
                <w:szCs w:val="18"/>
              </w:rPr>
            </w:pPr>
            <w:r w:rsidRPr="009E3440">
              <w:rPr>
                <w:color w:val="000000"/>
                <w:sz w:val="18"/>
                <w:szCs w:val="18"/>
              </w:rPr>
              <w:t>Monitoring</w:t>
            </w:r>
          </w:p>
        </w:tc>
        <w:tc>
          <w:tcPr>
            <w:tcW w:w="844"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jc w:val="center"/>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BF6F9A" w:rsidRPr="009E3440" w:rsidRDefault="00BF6F9A" w:rsidP="000B3661">
            <w:pPr>
              <w:jc w:val="right"/>
              <w:rPr>
                <w:color w:val="000000"/>
                <w:sz w:val="18"/>
                <w:szCs w:val="18"/>
              </w:rPr>
            </w:pPr>
            <w:r w:rsidRPr="009E3440">
              <w:rPr>
                <w:color w:val="000000"/>
                <w:sz w:val="18"/>
                <w:szCs w:val="18"/>
              </w:rPr>
              <w:t>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BF6F9A" w:rsidRPr="009E3440" w:rsidRDefault="00BF6F9A" w:rsidP="000B3661">
            <w:pPr>
              <w:jc w:val="right"/>
              <w:rPr>
                <w:color w:val="000000"/>
                <w:sz w:val="18"/>
                <w:szCs w:val="18"/>
              </w:rPr>
            </w:pPr>
            <w:r w:rsidRPr="009E3440">
              <w:rPr>
                <w:color w:val="000000"/>
                <w:sz w:val="18"/>
                <w:szCs w:val="18"/>
              </w:rPr>
              <w:t>0</w:t>
            </w:r>
          </w:p>
        </w:tc>
      </w:tr>
      <w:tr w:rsidR="00BF6F9A" w:rsidRPr="009E3440" w:rsidTr="00924F42">
        <w:trPr>
          <w:trHeight w:val="288"/>
        </w:trPr>
        <w:tc>
          <w:tcPr>
            <w:tcW w:w="491" w:type="dxa"/>
            <w:vMerge w:val="restart"/>
            <w:tcBorders>
              <w:top w:val="nil"/>
              <w:left w:val="single" w:sz="8" w:space="0" w:color="auto"/>
              <w:bottom w:val="single" w:sz="8" w:space="0" w:color="000000"/>
              <w:right w:val="single" w:sz="4" w:space="0" w:color="auto"/>
            </w:tcBorders>
            <w:shd w:val="clear" w:color="auto" w:fill="auto"/>
            <w:vAlign w:val="center"/>
            <w:hideMark/>
          </w:tcPr>
          <w:p w:rsidR="00BF6F9A" w:rsidRPr="009E3440" w:rsidRDefault="00BF6F9A" w:rsidP="000B3661">
            <w:pPr>
              <w:jc w:val="center"/>
              <w:rPr>
                <w:color w:val="000000"/>
                <w:sz w:val="20"/>
                <w:szCs w:val="20"/>
              </w:rPr>
            </w:pPr>
            <w:r w:rsidRPr="009E3440">
              <w:rPr>
                <w:color w:val="000000"/>
                <w:sz w:val="20"/>
                <w:szCs w:val="20"/>
              </w:rPr>
              <w:t> 11</w:t>
            </w:r>
          </w:p>
        </w:tc>
        <w:tc>
          <w:tcPr>
            <w:tcW w:w="1401" w:type="dxa"/>
            <w:vMerge w:val="restart"/>
            <w:tcBorders>
              <w:top w:val="nil"/>
              <w:left w:val="single" w:sz="4" w:space="0" w:color="auto"/>
              <w:bottom w:val="single" w:sz="8" w:space="0" w:color="000000"/>
              <w:right w:val="single" w:sz="4" w:space="0" w:color="auto"/>
            </w:tcBorders>
            <w:shd w:val="clear" w:color="auto" w:fill="auto"/>
            <w:vAlign w:val="center"/>
            <w:hideMark/>
          </w:tcPr>
          <w:p w:rsidR="00BF6F9A" w:rsidRPr="009E3440" w:rsidRDefault="00BF6F9A" w:rsidP="000B3661">
            <w:pPr>
              <w:rPr>
                <w:color w:val="000000"/>
                <w:sz w:val="20"/>
                <w:szCs w:val="20"/>
              </w:rPr>
            </w:pPr>
            <w:r w:rsidRPr="009E3440">
              <w:rPr>
                <w:color w:val="000000"/>
                <w:sz w:val="20"/>
                <w:szCs w:val="20"/>
              </w:rPr>
              <w:t>Weed Management</w:t>
            </w:r>
          </w:p>
        </w:tc>
        <w:tc>
          <w:tcPr>
            <w:tcW w:w="1404"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rPr>
                <w:color w:val="000000"/>
                <w:sz w:val="18"/>
                <w:szCs w:val="18"/>
              </w:rPr>
            </w:pPr>
            <w:r w:rsidRPr="009E3440">
              <w:rPr>
                <w:color w:val="000000"/>
                <w:sz w:val="18"/>
                <w:szCs w:val="18"/>
              </w:rPr>
              <w:t>Planning</w:t>
            </w:r>
          </w:p>
        </w:tc>
        <w:tc>
          <w:tcPr>
            <w:tcW w:w="844" w:type="dxa"/>
            <w:tcBorders>
              <w:top w:val="nil"/>
              <w:left w:val="nil"/>
              <w:bottom w:val="single" w:sz="4" w:space="0" w:color="auto"/>
              <w:right w:val="single" w:sz="4" w:space="0" w:color="auto"/>
            </w:tcBorders>
            <w:shd w:val="clear" w:color="000000" w:fill="EEECE1"/>
            <w:vAlign w:val="bottom"/>
            <w:hideMark/>
          </w:tcPr>
          <w:p w:rsidR="00BF6F9A" w:rsidRPr="009E3440" w:rsidRDefault="00BF6F9A"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BF6F9A" w:rsidRPr="009E3440" w:rsidRDefault="00BF6F9A"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BF6F9A" w:rsidRPr="009E3440" w:rsidRDefault="00BF6F9A"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rsidR="00BF6F9A" w:rsidRPr="009E3440" w:rsidRDefault="00BF6F9A"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BF6F9A" w:rsidRPr="009E3440" w:rsidRDefault="00BF6F9A"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BF6F9A" w:rsidRPr="009E3440" w:rsidRDefault="00BF6F9A" w:rsidP="000B3661">
            <w:pPr>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bottom"/>
            <w:hideMark/>
          </w:tcPr>
          <w:p w:rsidR="00BF6F9A" w:rsidRPr="009E3440" w:rsidRDefault="00BF6F9A" w:rsidP="000B3661">
            <w:pPr>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bottom"/>
            <w:hideMark/>
          </w:tcPr>
          <w:p w:rsidR="00BF6F9A" w:rsidRPr="009E3440" w:rsidRDefault="00BF6F9A" w:rsidP="000B3661">
            <w:pPr>
              <w:rPr>
                <w:color w:val="000000"/>
                <w:sz w:val="18"/>
                <w:szCs w:val="18"/>
              </w:rPr>
            </w:pPr>
            <w:r w:rsidRPr="009E3440">
              <w:rPr>
                <w:color w:val="000000"/>
                <w:sz w:val="18"/>
                <w:szCs w:val="18"/>
              </w:rPr>
              <w:t> </w:t>
            </w:r>
          </w:p>
        </w:tc>
        <w:tc>
          <w:tcPr>
            <w:tcW w:w="810" w:type="dxa"/>
            <w:tcBorders>
              <w:top w:val="single" w:sz="8" w:space="0" w:color="auto"/>
              <w:left w:val="nil"/>
              <w:bottom w:val="single" w:sz="4" w:space="0" w:color="auto"/>
              <w:right w:val="single" w:sz="4" w:space="0" w:color="auto"/>
            </w:tcBorders>
            <w:shd w:val="clear" w:color="auto" w:fill="auto"/>
            <w:vAlign w:val="bottom"/>
            <w:hideMark/>
          </w:tcPr>
          <w:p w:rsidR="00BF6F9A" w:rsidRPr="009E3440" w:rsidRDefault="00BF6F9A" w:rsidP="00924F42">
            <w:pPr>
              <w:jc w:val="right"/>
              <w:rPr>
                <w:color w:val="000000"/>
                <w:sz w:val="18"/>
                <w:szCs w:val="18"/>
              </w:rPr>
            </w:pPr>
            <w:r w:rsidRPr="009E3440">
              <w:rPr>
                <w:color w:val="000000"/>
                <w:sz w:val="18"/>
                <w:szCs w:val="18"/>
              </w:rPr>
              <w:t> 0</w:t>
            </w:r>
          </w:p>
        </w:tc>
        <w:tc>
          <w:tcPr>
            <w:tcW w:w="900" w:type="dxa"/>
            <w:tcBorders>
              <w:top w:val="single" w:sz="8" w:space="0" w:color="auto"/>
              <w:left w:val="nil"/>
              <w:bottom w:val="single" w:sz="4" w:space="0" w:color="auto"/>
              <w:right w:val="single" w:sz="8" w:space="0" w:color="auto"/>
            </w:tcBorders>
            <w:shd w:val="clear" w:color="auto" w:fill="auto"/>
            <w:vAlign w:val="bottom"/>
            <w:hideMark/>
          </w:tcPr>
          <w:p w:rsidR="00BF6F9A" w:rsidRPr="009E3440" w:rsidRDefault="00BF6F9A" w:rsidP="00924F42">
            <w:pPr>
              <w:jc w:val="right"/>
              <w:rPr>
                <w:color w:val="000000"/>
                <w:sz w:val="18"/>
                <w:szCs w:val="18"/>
              </w:rPr>
            </w:pPr>
            <w:r w:rsidRPr="009E3440">
              <w:rPr>
                <w:color w:val="000000"/>
                <w:sz w:val="18"/>
                <w:szCs w:val="18"/>
              </w:rPr>
              <w:t> 0</w:t>
            </w:r>
          </w:p>
        </w:tc>
      </w:tr>
      <w:tr w:rsidR="00BF6F9A"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BF6F9A" w:rsidRPr="009E3440" w:rsidRDefault="00BF6F9A" w:rsidP="000B3661">
            <w:pPr>
              <w:rPr>
                <w:color w:val="000000"/>
                <w:sz w:val="16"/>
                <w:szCs w:val="16"/>
              </w:rPr>
            </w:pPr>
          </w:p>
        </w:tc>
        <w:tc>
          <w:tcPr>
            <w:tcW w:w="1401" w:type="dxa"/>
            <w:vMerge/>
            <w:tcBorders>
              <w:top w:val="nil"/>
              <w:left w:val="single" w:sz="4" w:space="0" w:color="auto"/>
              <w:bottom w:val="single" w:sz="8" w:space="0" w:color="000000"/>
              <w:right w:val="single" w:sz="4" w:space="0" w:color="auto"/>
            </w:tcBorders>
            <w:vAlign w:val="center"/>
            <w:hideMark/>
          </w:tcPr>
          <w:p w:rsidR="00BF6F9A" w:rsidRPr="009E3440" w:rsidRDefault="00BF6F9A" w:rsidP="000B3661">
            <w:pPr>
              <w:rPr>
                <w:color w:val="000000"/>
                <w:sz w:val="16"/>
                <w:szCs w:val="16"/>
              </w:rPr>
            </w:pPr>
          </w:p>
        </w:tc>
        <w:tc>
          <w:tcPr>
            <w:tcW w:w="1404"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rPr>
                <w:color w:val="000000"/>
                <w:sz w:val="18"/>
                <w:szCs w:val="18"/>
              </w:rPr>
            </w:pPr>
            <w:r w:rsidRPr="009E3440">
              <w:rPr>
                <w:color w:val="000000"/>
                <w:sz w:val="18"/>
                <w:szCs w:val="18"/>
              </w:rPr>
              <w:t>Design</w:t>
            </w:r>
          </w:p>
        </w:tc>
        <w:tc>
          <w:tcPr>
            <w:tcW w:w="844"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BF6F9A" w:rsidRPr="009E3440" w:rsidRDefault="00BF6F9A" w:rsidP="00924F42">
            <w:pPr>
              <w:jc w:val="right"/>
              <w:rPr>
                <w:color w:val="000000"/>
                <w:sz w:val="18"/>
                <w:szCs w:val="18"/>
              </w:rPr>
            </w:pPr>
            <w:r w:rsidRPr="009E3440">
              <w:rPr>
                <w:color w:val="000000"/>
                <w:sz w:val="18"/>
                <w:szCs w:val="18"/>
              </w:rPr>
              <w:t> 0</w:t>
            </w:r>
          </w:p>
        </w:tc>
        <w:tc>
          <w:tcPr>
            <w:tcW w:w="900" w:type="dxa"/>
            <w:tcBorders>
              <w:top w:val="nil"/>
              <w:left w:val="nil"/>
              <w:bottom w:val="single" w:sz="4" w:space="0" w:color="auto"/>
              <w:right w:val="single" w:sz="8" w:space="0" w:color="auto"/>
            </w:tcBorders>
            <w:shd w:val="clear" w:color="auto" w:fill="auto"/>
            <w:vAlign w:val="bottom"/>
            <w:hideMark/>
          </w:tcPr>
          <w:p w:rsidR="00BF6F9A" w:rsidRPr="009E3440" w:rsidRDefault="00BF6F9A" w:rsidP="00924F42">
            <w:pPr>
              <w:jc w:val="right"/>
              <w:rPr>
                <w:color w:val="000000"/>
                <w:sz w:val="18"/>
                <w:szCs w:val="18"/>
              </w:rPr>
            </w:pPr>
            <w:r w:rsidRPr="009E3440">
              <w:rPr>
                <w:color w:val="000000"/>
                <w:sz w:val="18"/>
                <w:szCs w:val="18"/>
              </w:rPr>
              <w:t> 0</w:t>
            </w:r>
          </w:p>
        </w:tc>
      </w:tr>
      <w:tr w:rsidR="00BF6F9A"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BF6F9A" w:rsidRPr="009E3440" w:rsidRDefault="00BF6F9A" w:rsidP="000B3661">
            <w:pPr>
              <w:rPr>
                <w:color w:val="000000"/>
                <w:sz w:val="16"/>
                <w:szCs w:val="16"/>
              </w:rPr>
            </w:pPr>
          </w:p>
        </w:tc>
        <w:tc>
          <w:tcPr>
            <w:tcW w:w="1401" w:type="dxa"/>
            <w:vMerge/>
            <w:tcBorders>
              <w:top w:val="nil"/>
              <w:left w:val="single" w:sz="4" w:space="0" w:color="auto"/>
              <w:bottom w:val="single" w:sz="8" w:space="0" w:color="000000"/>
              <w:right w:val="single" w:sz="4" w:space="0" w:color="auto"/>
            </w:tcBorders>
            <w:vAlign w:val="center"/>
            <w:hideMark/>
          </w:tcPr>
          <w:p w:rsidR="00BF6F9A" w:rsidRPr="009E3440" w:rsidRDefault="00BF6F9A" w:rsidP="000B3661">
            <w:pPr>
              <w:rPr>
                <w:color w:val="000000"/>
                <w:sz w:val="16"/>
                <w:szCs w:val="16"/>
              </w:rPr>
            </w:pPr>
          </w:p>
        </w:tc>
        <w:tc>
          <w:tcPr>
            <w:tcW w:w="1404"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rPr>
                <w:color w:val="000000"/>
                <w:sz w:val="18"/>
                <w:szCs w:val="18"/>
              </w:rPr>
            </w:pPr>
            <w:r w:rsidRPr="009E3440">
              <w:rPr>
                <w:color w:val="000000"/>
                <w:sz w:val="18"/>
                <w:szCs w:val="18"/>
              </w:rPr>
              <w:t>Implementation</w:t>
            </w:r>
          </w:p>
        </w:tc>
        <w:tc>
          <w:tcPr>
            <w:tcW w:w="844"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4"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4" w:space="0" w:color="auto"/>
              <w:right w:val="single" w:sz="4" w:space="0" w:color="auto"/>
            </w:tcBorders>
            <w:shd w:val="clear" w:color="auto" w:fill="auto"/>
            <w:vAlign w:val="bottom"/>
            <w:hideMark/>
          </w:tcPr>
          <w:p w:rsidR="00BF6F9A" w:rsidRPr="009E3440" w:rsidRDefault="00BF6F9A" w:rsidP="00924F42">
            <w:pPr>
              <w:jc w:val="right"/>
              <w:rPr>
                <w:color w:val="000000"/>
                <w:sz w:val="18"/>
                <w:szCs w:val="18"/>
              </w:rPr>
            </w:pPr>
            <w:r w:rsidRPr="009E3440">
              <w:rPr>
                <w:color w:val="000000"/>
                <w:sz w:val="18"/>
                <w:szCs w:val="18"/>
              </w:rPr>
              <w:t> 10</w:t>
            </w:r>
          </w:p>
        </w:tc>
        <w:tc>
          <w:tcPr>
            <w:tcW w:w="900" w:type="dxa"/>
            <w:tcBorders>
              <w:top w:val="nil"/>
              <w:left w:val="nil"/>
              <w:bottom w:val="single" w:sz="4" w:space="0" w:color="auto"/>
              <w:right w:val="single" w:sz="8" w:space="0" w:color="auto"/>
            </w:tcBorders>
            <w:shd w:val="clear" w:color="auto" w:fill="auto"/>
            <w:vAlign w:val="bottom"/>
            <w:hideMark/>
          </w:tcPr>
          <w:p w:rsidR="00BF6F9A" w:rsidRPr="009E3440" w:rsidRDefault="00BF6F9A" w:rsidP="00924F42">
            <w:pPr>
              <w:jc w:val="right"/>
              <w:rPr>
                <w:color w:val="000000"/>
                <w:sz w:val="18"/>
                <w:szCs w:val="18"/>
              </w:rPr>
            </w:pPr>
            <w:r w:rsidRPr="009E3440">
              <w:rPr>
                <w:color w:val="000000"/>
                <w:sz w:val="18"/>
                <w:szCs w:val="18"/>
              </w:rPr>
              <w:t> 0</w:t>
            </w:r>
          </w:p>
        </w:tc>
      </w:tr>
      <w:tr w:rsidR="00BF6F9A" w:rsidRPr="009E3440" w:rsidTr="00924F42">
        <w:trPr>
          <w:trHeight w:val="288"/>
        </w:trPr>
        <w:tc>
          <w:tcPr>
            <w:tcW w:w="491" w:type="dxa"/>
            <w:vMerge/>
            <w:tcBorders>
              <w:top w:val="nil"/>
              <w:left w:val="single" w:sz="8" w:space="0" w:color="auto"/>
              <w:bottom w:val="single" w:sz="8" w:space="0" w:color="000000"/>
              <w:right w:val="single" w:sz="4" w:space="0" w:color="auto"/>
            </w:tcBorders>
            <w:vAlign w:val="center"/>
            <w:hideMark/>
          </w:tcPr>
          <w:p w:rsidR="00BF6F9A" w:rsidRPr="009E3440" w:rsidRDefault="00BF6F9A" w:rsidP="000B3661">
            <w:pPr>
              <w:rPr>
                <w:color w:val="000000"/>
                <w:sz w:val="16"/>
                <w:szCs w:val="16"/>
              </w:rPr>
            </w:pPr>
          </w:p>
        </w:tc>
        <w:tc>
          <w:tcPr>
            <w:tcW w:w="1401" w:type="dxa"/>
            <w:vMerge/>
            <w:tcBorders>
              <w:top w:val="nil"/>
              <w:left w:val="single" w:sz="4" w:space="0" w:color="auto"/>
              <w:bottom w:val="single" w:sz="8" w:space="0" w:color="000000"/>
              <w:right w:val="single" w:sz="4" w:space="0" w:color="auto"/>
            </w:tcBorders>
            <w:vAlign w:val="center"/>
            <w:hideMark/>
          </w:tcPr>
          <w:p w:rsidR="00BF6F9A" w:rsidRPr="009E3440" w:rsidRDefault="00BF6F9A" w:rsidP="000B3661">
            <w:pPr>
              <w:rPr>
                <w:color w:val="000000"/>
                <w:sz w:val="16"/>
                <w:szCs w:val="16"/>
              </w:rPr>
            </w:pPr>
          </w:p>
        </w:tc>
        <w:tc>
          <w:tcPr>
            <w:tcW w:w="1404"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rPr>
                <w:color w:val="000000"/>
                <w:sz w:val="18"/>
                <w:szCs w:val="18"/>
              </w:rPr>
            </w:pPr>
            <w:r w:rsidRPr="009E3440">
              <w:rPr>
                <w:color w:val="000000"/>
                <w:sz w:val="18"/>
                <w:szCs w:val="18"/>
              </w:rPr>
              <w:t>Monitoring</w:t>
            </w:r>
          </w:p>
        </w:tc>
        <w:tc>
          <w:tcPr>
            <w:tcW w:w="844"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8" w:space="0" w:color="auto"/>
              <w:right w:val="single" w:sz="4" w:space="0" w:color="auto"/>
            </w:tcBorders>
            <w:shd w:val="clear" w:color="auto" w:fill="auto"/>
            <w:vAlign w:val="center"/>
            <w:hideMark/>
          </w:tcPr>
          <w:p w:rsidR="00BF6F9A" w:rsidRPr="009E3440" w:rsidRDefault="00BF6F9A" w:rsidP="000B3661">
            <w:pPr>
              <w:jc w:val="center"/>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Pr>
                <w:color w:val="000000"/>
                <w:sz w:val="18"/>
                <w:szCs w:val="18"/>
              </w:rPr>
              <w:t>2</w:t>
            </w:r>
            <w:r w:rsidRPr="009E3440">
              <w:rPr>
                <w:color w:val="000000"/>
                <w:sz w:val="18"/>
                <w:szCs w:val="18"/>
              </w:rPr>
              <w:t> </w:t>
            </w:r>
          </w:p>
        </w:tc>
        <w:tc>
          <w:tcPr>
            <w:tcW w:w="900" w:type="dxa"/>
            <w:tcBorders>
              <w:top w:val="nil"/>
              <w:left w:val="nil"/>
              <w:bottom w:val="single" w:sz="8" w:space="0" w:color="auto"/>
              <w:right w:val="single" w:sz="4" w:space="0" w:color="auto"/>
            </w:tcBorders>
            <w:shd w:val="clear" w:color="000000" w:fill="EEECE1"/>
            <w:vAlign w:val="center"/>
            <w:hideMark/>
          </w:tcPr>
          <w:p w:rsidR="00BF6F9A" w:rsidRPr="009E3440" w:rsidRDefault="00BF6F9A" w:rsidP="000B3661">
            <w:pPr>
              <w:jc w:val="right"/>
              <w:rPr>
                <w:color w:val="000000"/>
                <w:sz w:val="18"/>
                <w:szCs w:val="18"/>
              </w:rPr>
            </w:pPr>
            <w:r w:rsidRPr="009E3440">
              <w:rPr>
                <w:color w:val="000000"/>
                <w:sz w:val="18"/>
                <w:szCs w:val="18"/>
              </w:rPr>
              <w:t> </w:t>
            </w:r>
          </w:p>
        </w:tc>
        <w:tc>
          <w:tcPr>
            <w:tcW w:w="810" w:type="dxa"/>
            <w:tcBorders>
              <w:top w:val="nil"/>
              <w:left w:val="nil"/>
              <w:bottom w:val="single" w:sz="8" w:space="0" w:color="auto"/>
              <w:right w:val="single" w:sz="4" w:space="0" w:color="auto"/>
            </w:tcBorders>
            <w:shd w:val="clear" w:color="auto" w:fill="auto"/>
            <w:vAlign w:val="bottom"/>
            <w:hideMark/>
          </w:tcPr>
          <w:p w:rsidR="00BF6F9A" w:rsidRPr="009E3440" w:rsidRDefault="00BF6F9A" w:rsidP="00924F42">
            <w:pPr>
              <w:jc w:val="right"/>
              <w:rPr>
                <w:color w:val="000000"/>
                <w:sz w:val="18"/>
                <w:szCs w:val="18"/>
              </w:rPr>
            </w:pPr>
            <w:r w:rsidRPr="009E3440">
              <w:rPr>
                <w:color w:val="000000"/>
                <w:sz w:val="18"/>
                <w:szCs w:val="18"/>
              </w:rPr>
              <w:t> 10</w:t>
            </w:r>
          </w:p>
        </w:tc>
        <w:tc>
          <w:tcPr>
            <w:tcW w:w="900" w:type="dxa"/>
            <w:tcBorders>
              <w:top w:val="nil"/>
              <w:left w:val="nil"/>
              <w:bottom w:val="single" w:sz="8" w:space="0" w:color="auto"/>
              <w:right w:val="single" w:sz="8" w:space="0" w:color="auto"/>
            </w:tcBorders>
            <w:shd w:val="clear" w:color="auto" w:fill="auto"/>
            <w:vAlign w:val="bottom"/>
            <w:hideMark/>
          </w:tcPr>
          <w:p w:rsidR="00BF6F9A" w:rsidRPr="009E3440" w:rsidRDefault="00BF6F9A" w:rsidP="00924F42">
            <w:pPr>
              <w:jc w:val="right"/>
              <w:rPr>
                <w:color w:val="000000"/>
                <w:sz w:val="18"/>
                <w:szCs w:val="18"/>
              </w:rPr>
            </w:pPr>
            <w:r w:rsidRPr="009E3440">
              <w:rPr>
                <w:color w:val="000000"/>
                <w:sz w:val="18"/>
                <w:szCs w:val="18"/>
              </w:rPr>
              <w:t xml:space="preserve"> 0</w:t>
            </w:r>
          </w:p>
        </w:tc>
      </w:tr>
    </w:tbl>
    <w:p w:rsidR="00CF7AC1" w:rsidRPr="009E3440" w:rsidRDefault="00CF7AC1" w:rsidP="004C5D79">
      <w:pPr>
        <w:sectPr w:rsidR="00CF7AC1" w:rsidRPr="009E3440" w:rsidSect="00CF7AC1">
          <w:pgSz w:w="15840" w:h="12240" w:orient="landscape" w:code="1"/>
          <w:pgMar w:top="1440" w:right="1440" w:bottom="1440" w:left="1440" w:header="720" w:footer="720" w:gutter="0"/>
          <w:cols w:space="720"/>
          <w:titlePg/>
          <w:docGrid w:linePitch="360"/>
        </w:sectPr>
      </w:pPr>
    </w:p>
    <w:p w:rsidR="00741D5F" w:rsidRPr="00AA24B8" w:rsidRDefault="006B0F66" w:rsidP="00AA24B8">
      <w:pPr>
        <w:pStyle w:val="Heading1"/>
        <w:rPr>
          <w:color w:val="auto"/>
        </w:rPr>
      </w:pPr>
      <w:r w:rsidRPr="00AA24B8">
        <w:rPr>
          <w:color w:val="auto"/>
        </w:rPr>
        <w:lastRenderedPageBreak/>
        <w:t>4</w:t>
      </w:r>
      <w:r w:rsidR="00741D5F" w:rsidRPr="00AA24B8">
        <w:rPr>
          <w:color w:val="auto"/>
        </w:rPr>
        <w:t xml:space="preserve">.  </w:t>
      </w:r>
      <w:r w:rsidR="004A7752" w:rsidRPr="00AA24B8">
        <w:rPr>
          <w:color w:val="auto"/>
        </w:rPr>
        <w:t>RESTORATION PROJECT MONITORING AND EVALUATION</w:t>
      </w:r>
    </w:p>
    <w:p w:rsidR="00AA24B8" w:rsidRDefault="00AA24B8" w:rsidP="003B014B">
      <w:pPr>
        <w:spacing w:line="276" w:lineRule="auto"/>
      </w:pPr>
    </w:p>
    <w:p w:rsidR="003B014B" w:rsidRPr="009E3440" w:rsidRDefault="00FF1FA9" w:rsidP="00EF23DE">
      <w:r>
        <w:t xml:space="preserve">There are a variety of project monitoring and evaluation approaches that may be used by the Forest Service and/or project partners, depending on the nature of the restoration activities and the monitoring resources available. </w:t>
      </w:r>
      <w:r w:rsidR="003017B8" w:rsidRPr="009E3440">
        <w:t xml:space="preserve">Performance will be measured by conducting monitoring immediately after completion of each project (implementation monitoring). </w:t>
      </w:r>
      <w:r>
        <w:t>This could</w:t>
      </w:r>
      <w:r w:rsidR="00C764A7" w:rsidRPr="009E3440">
        <w:t xml:space="preserve"> be followed by longer term effectiveness monitoring that will determine how well the project contributed to the desired condition. </w:t>
      </w:r>
      <w:r w:rsidR="001D5D8B" w:rsidRPr="009E3440">
        <w:t xml:space="preserve">The </w:t>
      </w:r>
      <w:r w:rsidR="00A14CB2" w:rsidRPr="009E3440">
        <w:t>Whitman Ranger</w:t>
      </w:r>
      <w:r w:rsidR="001D5D8B" w:rsidRPr="009E3440">
        <w:t xml:space="preserve"> District maintains </w:t>
      </w:r>
      <w:r>
        <w:t>9</w:t>
      </w:r>
      <w:r w:rsidR="00F24FDC" w:rsidRPr="009E3440">
        <w:t xml:space="preserve"> long term stream temperature m</w:t>
      </w:r>
      <w:r w:rsidR="001D5D8B" w:rsidRPr="009E3440">
        <w:t xml:space="preserve">onitoring </w:t>
      </w:r>
      <w:r w:rsidR="00F24FDC" w:rsidRPr="009E3440">
        <w:t xml:space="preserve">sites in the </w:t>
      </w:r>
      <w:r w:rsidR="00A14CB2" w:rsidRPr="009E3440">
        <w:t>Bull Run Creek</w:t>
      </w:r>
      <w:r w:rsidR="00732454" w:rsidRPr="009E3440">
        <w:t xml:space="preserve"> w</w:t>
      </w:r>
      <w:r w:rsidR="00F24FDC" w:rsidRPr="009E3440">
        <w:t xml:space="preserve">atershed.  These will be used to monitor stream temperatures associated with projects.  </w:t>
      </w:r>
      <w:r w:rsidR="00A14CB2" w:rsidRPr="009E3440">
        <w:t xml:space="preserve">Channel measurements </w:t>
      </w:r>
      <w:r>
        <w:t xml:space="preserve">may be taken </w:t>
      </w:r>
      <w:r w:rsidR="00A14CB2" w:rsidRPr="009E3440">
        <w:t xml:space="preserve">before and after the project </w:t>
      </w:r>
      <w:r>
        <w:t xml:space="preserve">to </w:t>
      </w:r>
      <w:r w:rsidR="00A14CB2" w:rsidRPr="009E3440">
        <w:t xml:space="preserve">note geomorphic changes such as narrowing of the active stream channel, increased pool habitat, </w:t>
      </w:r>
      <w:r w:rsidR="00A14CB2" w:rsidRPr="002D1ED9">
        <w:t xml:space="preserve">increased </w:t>
      </w:r>
      <w:r w:rsidR="0031761E" w:rsidRPr="002D1ED9">
        <w:t>channel complexity</w:t>
      </w:r>
      <w:r w:rsidR="00A14CB2" w:rsidRPr="002D1ED9">
        <w:t>, increased side channel habitats</w:t>
      </w:r>
      <w:r w:rsidR="00560AB2">
        <w:t xml:space="preserve">, presence </w:t>
      </w:r>
      <w:r w:rsidR="0031761E" w:rsidRPr="002D1ED9">
        <w:t>and distribution of beaver dams, etc</w:t>
      </w:r>
      <w:r w:rsidR="002D1ED9">
        <w:t xml:space="preserve">. </w:t>
      </w:r>
      <w:r w:rsidRPr="002D1ED9">
        <w:t xml:space="preserve">Riparian planting and </w:t>
      </w:r>
      <w:r w:rsidR="0031761E" w:rsidRPr="002D1ED9">
        <w:t xml:space="preserve">conifer </w:t>
      </w:r>
      <w:r w:rsidRPr="002D1ED9">
        <w:t>thinning sites may be monitored for growth and species composition</w:t>
      </w:r>
      <w:r w:rsidRPr="00FF1FA9">
        <w:t xml:space="preserve">. Meadows </w:t>
      </w:r>
      <w:r w:rsidR="009D3302">
        <w:t>may</w:t>
      </w:r>
      <w:r w:rsidRPr="00FF1FA9">
        <w:t xml:space="preserve"> be monitored for changes in vegetation after removal of conifers.</w:t>
      </w:r>
      <w:r>
        <w:t xml:space="preserve"> </w:t>
      </w:r>
      <w:r w:rsidR="00A14CB2" w:rsidRPr="009E3440">
        <w:t xml:space="preserve">Longer term monitoring </w:t>
      </w:r>
      <w:r>
        <w:t>could be used to</w:t>
      </w:r>
      <w:r w:rsidR="00A14CB2" w:rsidRPr="009E3440">
        <w:t xml:space="preserve"> measure the response of adult and juvenile salmon to the habitat changes, including higher densities of spawners and rearing juveniles in the project reaches.  </w:t>
      </w:r>
    </w:p>
    <w:p w:rsidR="00EF23DE" w:rsidRPr="00EF23DE" w:rsidRDefault="00EF23DE" w:rsidP="00EF23DE">
      <w:pPr>
        <w:rPr>
          <w:b/>
          <w:color w:val="000000" w:themeColor="text1"/>
        </w:rPr>
      </w:pPr>
      <w:bookmarkStart w:id="1" w:name="_Toc327339996"/>
    </w:p>
    <w:p w:rsidR="00511486" w:rsidRPr="008D74F4" w:rsidRDefault="00511486" w:rsidP="00EF23DE">
      <w:r w:rsidRPr="00EF23DE">
        <w:rPr>
          <w:b/>
          <w:color w:val="000000" w:themeColor="text1"/>
        </w:rPr>
        <w:t xml:space="preserve">Table </w:t>
      </w:r>
      <w:r w:rsidRPr="00EF23DE">
        <w:rPr>
          <w:b/>
          <w:color w:val="000000" w:themeColor="text1"/>
        </w:rPr>
        <w:fldChar w:fldCharType="begin"/>
      </w:r>
      <w:r w:rsidRPr="00EF23DE">
        <w:rPr>
          <w:b/>
          <w:color w:val="000000" w:themeColor="text1"/>
        </w:rPr>
        <w:instrText xml:space="preserve"> SEQ Table \* ARABIC </w:instrText>
      </w:r>
      <w:r w:rsidRPr="00EF23DE">
        <w:rPr>
          <w:b/>
          <w:color w:val="000000" w:themeColor="text1"/>
        </w:rPr>
        <w:fldChar w:fldCharType="separate"/>
      </w:r>
      <w:r w:rsidRPr="00EF23DE">
        <w:rPr>
          <w:b/>
          <w:noProof/>
          <w:color w:val="000000" w:themeColor="text1"/>
        </w:rPr>
        <w:t>10</w:t>
      </w:r>
      <w:r w:rsidRPr="00EF23DE">
        <w:rPr>
          <w:b/>
          <w:color w:val="000000" w:themeColor="text1"/>
        </w:rPr>
        <w:fldChar w:fldCharType="end"/>
      </w:r>
      <w:r w:rsidRPr="00EF23DE">
        <w:rPr>
          <w:b/>
          <w:color w:val="000000" w:themeColor="text1"/>
        </w:rPr>
        <w:t>.</w:t>
      </w:r>
      <w:r w:rsidRPr="00B942AA">
        <w:rPr>
          <w:b/>
          <w:color w:val="000000" w:themeColor="text1"/>
        </w:rPr>
        <w:t xml:space="preserve">  </w:t>
      </w:r>
      <w:r w:rsidRPr="00B942AA">
        <w:rPr>
          <w:b/>
        </w:rPr>
        <w:t>Project Monitoring and Evaluation</w:t>
      </w:r>
      <w:bookmarkEnd w:id="1"/>
      <w:r>
        <w:rPr>
          <w:b/>
        </w:rPr>
        <w:t xml:space="preserve">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4950"/>
        <w:gridCol w:w="1710"/>
      </w:tblGrid>
      <w:tr w:rsidR="00511486" w:rsidRPr="008D74F4" w:rsidTr="00EF23DE">
        <w:trPr>
          <w:cantSplit/>
          <w:tblHeader/>
        </w:trPr>
        <w:tc>
          <w:tcPr>
            <w:tcW w:w="2358" w:type="dxa"/>
            <w:shd w:val="clear" w:color="auto" w:fill="DAEEF3"/>
            <w:vAlign w:val="center"/>
          </w:tcPr>
          <w:p w:rsidR="00511486" w:rsidRPr="008D74F4" w:rsidRDefault="00511486" w:rsidP="00511486">
            <w:pPr>
              <w:jc w:val="center"/>
              <w:rPr>
                <w:b/>
              </w:rPr>
            </w:pPr>
            <w:r w:rsidRPr="008D74F4">
              <w:rPr>
                <w:b/>
              </w:rPr>
              <w:t>Project Activity</w:t>
            </w:r>
          </w:p>
        </w:tc>
        <w:tc>
          <w:tcPr>
            <w:tcW w:w="4950" w:type="dxa"/>
            <w:shd w:val="clear" w:color="auto" w:fill="DAEEF3"/>
            <w:vAlign w:val="center"/>
          </w:tcPr>
          <w:p w:rsidR="00511486" w:rsidRPr="008D74F4" w:rsidRDefault="00511486" w:rsidP="00511486">
            <w:pPr>
              <w:jc w:val="center"/>
              <w:rPr>
                <w:b/>
              </w:rPr>
            </w:pPr>
            <w:r>
              <w:rPr>
                <w:b/>
              </w:rPr>
              <w:t xml:space="preserve">Possible Range of </w:t>
            </w:r>
            <w:r w:rsidRPr="008D74F4">
              <w:rPr>
                <w:b/>
              </w:rPr>
              <w:t>Parameters to be Monitored*</w:t>
            </w:r>
          </w:p>
        </w:tc>
        <w:tc>
          <w:tcPr>
            <w:tcW w:w="1710" w:type="dxa"/>
            <w:shd w:val="clear" w:color="auto" w:fill="DAEEF3"/>
            <w:vAlign w:val="center"/>
          </w:tcPr>
          <w:p w:rsidR="00511486" w:rsidRPr="008D74F4" w:rsidRDefault="00511486" w:rsidP="00511486">
            <w:pPr>
              <w:jc w:val="center"/>
              <w:rPr>
                <w:b/>
              </w:rPr>
            </w:pPr>
            <w:r>
              <w:rPr>
                <w:b/>
              </w:rPr>
              <w:t xml:space="preserve">Suggested </w:t>
            </w:r>
            <w:r w:rsidRPr="008D74F4">
              <w:rPr>
                <w:b/>
              </w:rPr>
              <w:t>Frequency</w:t>
            </w:r>
          </w:p>
        </w:tc>
      </w:tr>
      <w:tr w:rsidR="00C52094" w:rsidRPr="00C73B26" w:rsidTr="00EF23DE">
        <w:tc>
          <w:tcPr>
            <w:tcW w:w="2358" w:type="dxa"/>
            <w:vAlign w:val="bottom"/>
          </w:tcPr>
          <w:p w:rsidR="00C52094" w:rsidRPr="00C73B26" w:rsidRDefault="00C52094" w:rsidP="005C23F3">
            <w:pPr>
              <w:rPr>
                <w:sz w:val="20"/>
                <w:szCs w:val="20"/>
              </w:rPr>
            </w:pPr>
            <w:r>
              <w:rPr>
                <w:sz w:val="20"/>
                <w:szCs w:val="20"/>
              </w:rPr>
              <w:t>Mine tailings restoration</w:t>
            </w:r>
          </w:p>
        </w:tc>
        <w:tc>
          <w:tcPr>
            <w:tcW w:w="4950" w:type="dxa"/>
            <w:vAlign w:val="bottom"/>
          </w:tcPr>
          <w:p w:rsidR="00C52094" w:rsidRPr="00C73B26" w:rsidRDefault="00C52094" w:rsidP="005C23F3">
            <w:pPr>
              <w:rPr>
                <w:sz w:val="20"/>
                <w:szCs w:val="20"/>
              </w:rPr>
            </w:pPr>
            <w:r w:rsidRPr="00C73B26">
              <w:rPr>
                <w:sz w:val="20"/>
                <w:szCs w:val="20"/>
              </w:rPr>
              <w:t xml:space="preserve">Fish and </w:t>
            </w:r>
            <w:r>
              <w:rPr>
                <w:sz w:val="20"/>
                <w:szCs w:val="20"/>
              </w:rPr>
              <w:t xml:space="preserve">aquatic </w:t>
            </w:r>
            <w:r w:rsidRPr="00C73B26">
              <w:rPr>
                <w:sz w:val="20"/>
                <w:szCs w:val="20"/>
              </w:rPr>
              <w:t>habitat surveys</w:t>
            </w:r>
            <w:r>
              <w:rPr>
                <w:sz w:val="20"/>
                <w:szCs w:val="20"/>
              </w:rPr>
              <w:t>, photo points, and spawning surveys</w:t>
            </w:r>
          </w:p>
        </w:tc>
        <w:tc>
          <w:tcPr>
            <w:tcW w:w="1710" w:type="dxa"/>
            <w:vAlign w:val="bottom"/>
          </w:tcPr>
          <w:p w:rsidR="00C52094" w:rsidRPr="00C73B26" w:rsidRDefault="00C52094" w:rsidP="005C23F3">
            <w:pPr>
              <w:rPr>
                <w:sz w:val="20"/>
                <w:szCs w:val="20"/>
              </w:rPr>
            </w:pPr>
            <w:r w:rsidRPr="00C73B26">
              <w:rPr>
                <w:sz w:val="20"/>
                <w:szCs w:val="20"/>
              </w:rPr>
              <w:t>Post project and after major flood event</w:t>
            </w:r>
          </w:p>
        </w:tc>
      </w:tr>
      <w:tr w:rsidR="00C52094" w:rsidRPr="00C73B26" w:rsidTr="00EF23DE">
        <w:tc>
          <w:tcPr>
            <w:tcW w:w="2358" w:type="dxa"/>
            <w:vAlign w:val="bottom"/>
          </w:tcPr>
          <w:p w:rsidR="00C52094" w:rsidRPr="00C73B26" w:rsidRDefault="00C52094" w:rsidP="00511486">
            <w:pPr>
              <w:rPr>
                <w:sz w:val="20"/>
                <w:szCs w:val="20"/>
              </w:rPr>
            </w:pPr>
            <w:r w:rsidRPr="00C73B26">
              <w:rPr>
                <w:sz w:val="20"/>
                <w:szCs w:val="20"/>
              </w:rPr>
              <w:t>Large wood placement</w:t>
            </w:r>
          </w:p>
        </w:tc>
        <w:tc>
          <w:tcPr>
            <w:tcW w:w="4950" w:type="dxa"/>
            <w:vAlign w:val="bottom"/>
          </w:tcPr>
          <w:p w:rsidR="00C52094" w:rsidRPr="00C73B26" w:rsidRDefault="00C52094" w:rsidP="00511486">
            <w:pPr>
              <w:rPr>
                <w:sz w:val="20"/>
                <w:szCs w:val="20"/>
              </w:rPr>
            </w:pPr>
            <w:r w:rsidRPr="00C73B26">
              <w:rPr>
                <w:sz w:val="20"/>
                <w:szCs w:val="20"/>
              </w:rPr>
              <w:t xml:space="preserve">Fish and </w:t>
            </w:r>
            <w:r>
              <w:rPr>
                <w:sz w:val="20"/>
                <w:szCs w:val="20"/>
              </w:rPr>
              <w:t xml:space="preserve">aquatic </w:t>
            </w:r>
            <w:r w:rsidRPr="00C73B26">
              <w:rPr>
                <w:sz w:val="20"/>
                <w:szCs w:val="20"/>
              </w:rPr>
              <w:t>habitat surveys</w:t>
            </w:r>
            <w:r>
              <w:rPr>
                <w:sz w:val="20"/>
                <w:szCs w:val="20"/>
              </w:rPr>
              <w:t>, photo points, and spawning surveys</w:t>
            </w:r>
          </w:p>
        </w:tc>
        <w:tc>
          <w:tcPr>
            <w:tcW w:w="1710" w:type="dxa"/>
            <w:vAlign w:val="bottom"/>
          </w:tcPr>
          <w:p w:rsidR="00C52094" w:rsidRPr="00C73B26" w:rsidRDefault="00C52094" w:rsidP="00511486">
            <w:pPr>
              <w:rPr>
                <w:sz w:val="20"/>
                <w:szCs w:val="20"/>
              </w:rPr>
            </w:pPr>
            <w:r w:rsidRPr="00C73B26">
              <w:rPr>
                <w:sz w:val="20"/>
                <w:szCs w:val="20"/>
              </w:rPr>
              <w:t>Post project and after major flood event</w:t>
            </w:r>
          </w:p>
        </w:tc>
      </w:tr>
      <w:tr w:rsidR="00C52094" w:rsidRPr="00C73B26" w:rsidTr="00EF23DE">
        <w:tc>
          <w:tcPr>
            <w:tcW w:w="2358" w:type="dxa"/>
            <w:vAlign w:val="bottom"/>
          </w:tcPr>
          <w:p w:rsidR="00C52094" w:rsidRPr="00C73B26" w:rsidRDefault="00C52094" w:rsidP="00511486">
            <w:pPr>
              <w:rPr>
                <w:sz w:val="20"/>
                <w:szCs w:val="20"/>
              </w:rPr>
            </w:pPr>
            <w:r w:rsidRPr="00C73B26">
              <w:rPr>
                <w:sz w:val="20"/>
                <w:szCs w:val="20"/>
              </w:rPr>
              <w:t>Decommissioning/ stabilization of roads</w:t>
            </w:r>
          </w:p>
        </w:tc>
        <w:tc>
          <w:tcPr>
            <w:tcW w:w="4950" w:type="dxa"/>
            <w:vAlign w:val="bottom"/>
          </w:tcPr>
          <w:p w:rsidR="00C52094" w:rsidRPr="00C73B26" w:rsidRDefault="00C52094" w:rsidP="00511486">
            <w:pPr>
              <w:rPr>
                <w:sz w:val="20"/>
                <w:szCs w:val="20"/>
              </w:rPr>
            </w:pPr>
            <w:r w:rsidRPr="00C73B26">
              <w:rPr>
                <w:sz w:val="20"/>
                <w:szCs w:val="20"/>
              </w:rPr>
              <w:t>Photo points and storm patrols</w:t>
            </w:r>
          </w:p>
        </w:tc>
        <w:tc>
          <w:tcPr>
            <w:tcW w:w="1710" w:type="dxa"/>
            <w:vAlign w:val="bottom"/>
          </w:tcPr>
          <w:p w:rsidR="00C52094" w:rsidRPr="00C73B26" w:rsidRDefault="00C52094" w:rsidP="00511486">
            <w:pPr>
              <w:rPr>
                <w:sz w:val="20"/>
                <w:szCs w:val="20"/>
              </w:rPr>
            </w:pPr>
            <w:r w:rsidRPr="00C73B26">
              <w:rPr>
                <w:sz w:val="20"/>
                <w:szCs w:val="20"/>
              </w:rPr>
              <w:t>Post project and five years</w:t>
            </w:r>
          </w:p>
        </w:tc>
      </w:tr>
      <w:tr w:rsidR="00C52094" w:rsidRPr="00C73B26" w:rsidTr="00EF23DE">
        <w:trPr>
          <w:cantSplit/>
        </w:trPr>
        <w:tc>
          <w:tcPr>
            <w:tcW w:w="2358" w:type="dxa"/>
            <w:vAlign w:val="bottom"/>
          </w:tcPr>
          <w:p w:rsidR="00C52094" w:rsidRPr="00C73B26" w:rsidRDefault="00C52094" w:rsidP="00511486">
            <w:pPr>
              <w:rPr>
                <w:sz w:val="20"/>
                <w:szCs w:val="20"/>
              </w:rPr>
            </w:pPr>
            <w:r>
              <w:rPr>
                <w:sz w:val="20"/>
                <w:szCs w:val="20"/>
              </w:rPr>
              <w:t>Removal/replacement of aquatic organism</w:t>
            </w:r>
            <w:r w:rsidRPr="00C73B26">
              <w:rPr>
                <w:sz w:val="20"/>
                <w:szCs w:val="20"/>
              </w:rPr>
              <w:t xml:space="preserve"> barriers</w:t>
            </w:r>
          </w:p>
        </w:tc>
        <w:tc>
          <w:tcPr>
            <w:tcW w:w="4950" w:type="dxa"/>
            <w:vAlign w:val="bottom"/>
          </w:tcPr>
          <w:p w:rsidR="00C52094" w:rsidRPr="00C73B26" w:rsidRDefault="00C52094" w:rsidP="00511486">
            <w:pPr>
              <w:rPr>
                <w:sz w:val="20"/>
                <w:szCs w:val="20"/>
              </w:rPr>
            </w:pPr>
            <w:r w:rsidRPr="00C73B26">
              <w:rPr>
                <w:sz w:val="20"/>
                <w:szCs w:val="20"/>
              </w:rPr>
              <w:t>Number of miles of habitat opened to year-round fish migration</w:t>
            </w:r>
          </w:p>
        </w:tc>
        <w:tc>
          <w:tcPr>
            <w:tcW w:w="1710" w:type="dxa"/>
            <w:vAlign w:val="bottom"/>
          </w:tcPr>
          <w:p w:rsidR="00C52094" w:rsidRPr="00C73B26" w:rsidRDefault="00C52094" w:rsidP="00511486">
            <w:pPr>
              <w:rPr>
                <w:sz w:val="20"/>
                <w:szCs w:val="20"/>
              </w:rPr>
            </w:pPr>
            <w:r w:rsidRPr="00C73B26">
              <w:rPr>
                <w:sz w:val="20"/>
                <w:szCs w:val="20"/>
              </w:rPr>
              <w:t>Post project</w:t>
            </w:r>
          </w:p>
        </w:tc>
      </w:tr>
      <w:tr w:rsidR="00C52094" w:rsidRPr="00C73B26" w:rsidTr="00EF23DE">
        <w:tc>
          <w:tcPr>
            <w:tcW w:w="2358" w:type="dxa"/>
            <w:vAlign w:val="bottom"/>
          </w:tcPr>
          <w:p w:rsidR="00C52094" w:rsidRPr="00C73B26" w:rsidRDefault="00C52094" w:rsidP="0031761E">
            <w:pPr>
              <w:rPr>
                <w:sz w:val="20"/>
                <w:szCs w:val="20"/>
              </w:rPr>
            </w:pPr>
            <w:r w:rsidRPr="00C73B26">
              <w:rPr>
                <w:sz w:val="20"/>
                <w:szCs w:val="20"/>
              </w:rPr>
              <w:t xml:space="preserve">Riparian </w:t>
            </w:r>
            <w:r>
              <w:rPr>
                <w:sz w:val="20"/>
                <w:szCs w:val="20"/>
              </w:rPr>
              <w:t>conifer t</w:t>
            </w:r>
            <w:r w:rsidRPr="00C73B26">
              <w:rPr>
                <w:sz w:val="20"/>
                <w:szCs w:val="20"/>
              </w:rPr>
              <w:t>hinning</w:t>
            </w:r>
          </w:p>
        </w:tc>
        <w:tc>
          <w:tcPr>
            <w:tcW w:w="4950" w:type="dxa"/>
            <w:vAlign w:val="bottom"/>
          </w:tcPr>
          <w:p w:rsidR="00C52094" w:rsidRPr="00C73B26" w:rsidRDefault="00C52094" w:rsidP="00EF23DE">
            <w:pPr>
              <w:rPr>
                <w:sz w:val="20"/>
                <w:szCs w:val="20"/>
              </w:rPr>
            </w:pPr>
            <w:r w:rsidRPr="00C73B26">
              <w:rPr>
                <w:sz w:val="20"/>
                <w:szCs w:val="20"/>
              </w:rPr>
              <w:t>Measurement of canopy cover and density, survival and stocking surveys a</w:t>
            </w:r>
            <w:r>
              <w:rPr>
                <w:sz w:val="20"/>
                <w:szCs w:val="20"/>
              </w:rPr>
              <w:t>nd vegetation presence/absence, n</w:t>
            </w:r>
            <w:r w:rsidRPr="00C73B26">
              <w:rPr>
                <w:sz w:val="20"/>
                <w:szCs w:val="20"/>
              </w:rPr>
              <w:t>oxious weeds presence/absence</w:t>
            </w:r>
            <w:r>
              <w:rPr>
                <w:sz w:val="20"/>
                <w:szCs w:val="20"/>
              </w:rPr>
              <w:t>, and</w:t>
            </w:r>
            <w:r w:rsidRPr="00C73B26">
              <w:rPr>
                <w:sz w:val="20"/>
                <w:szCs w:val="20"/>
              </w:rPr>
              <w:t xml:space="preserve"> </w:t>
            </w:r>
            <w:r>
              <w:rPr>
                <w:sz w:val="20"/>
                <w:szCs w:val="20"/>
              </w:rPr>
              <w:t xml:space="preserve">summer stream temperature </w:t>
            </w:r>
          </w:p>
        </w:tc>
        <w:tc>
          <w:tcPr>
            <w:tcW w:w="1710" w:type="dxa"/>
            <w:vAlign w:val="bottom"/>
          </w:tcPr>
          <w:p w:rsidR="00C52094" w:rsidRPr="00C73B26" w:rsidRDefault="00C52094" w:rsidP="00511486">
            <w:pPr>
              <w:rPr>
                <w:sz w:val="20"/>
                <w:szCs w:val="20"/>
              </w:rPr>
            </w:pPr>
            <w:r w:rsidRPr="00C73B26">
              <w:rPr>
                <w:sz w:val="20"/>
                <w:szCs w:val="20"/>
              </w:rPr>
              <w:t>Post project and five years</w:t>
            </w:r>
          </w:p>
        </w:tc>
      </w:tr>
      <w:tr w:rsidR="00C52094" w:rsidRPr="00C73B26" w:rsidTr="00EF23DE">
        <w:tc>
          <w:tcPr>
            <w:tcW w:w="2358" w:type="dxa"/>
            <w:vAlign w:val="bottom"/>
          </w:tcPr>
          <w:p w:rsidR="00C52094" w:rsidRPr="00C73B26" w:rsidRDefault="00C52094" w:rsidP="0031761E">
            <w:pPr>
              <w:rPr>
                <w:sz w:val="20"/>
                <w:szCs w:val="20"/>
              </w:rPr>
            </w:pPr>
            <w:r w:rsidRPr="00C73B26">
              <w:rPr>
                <w:sz w:val="20"/>
                <w:szCs w:val="20"/>
              </w:rPr>
              <w:t xml:space="preserve">Riparian </w:t>
            </w:r>
            <w:r>
              <w:rPr>
                <w:sz w:val="20"/>
                <w:szCs w:val="20"/>
              </w:rPr>
              <w:t>woody vegetation planting</w:t>
            </w:r>
          </w:p>
        </w:tc>
        <w:tc>
          <w:tcPr>
            <w:tcW w:w="4950" w:type="dxa"/>
            <w:vAlign w:val="bottom"/>
          </w:tcPr>
          <w:p w:rsidR="00C52094" w:rsidRPr="00C73B26" w:rsidRDefault="00C52094" w:rsidP="00560AB2">
            <w:pPr>
              <w:rPr>
                <w:sz w:val="20"/>
                <w:szCs w:val="20"/>
              </w:rPr>
            </w:pPr>
            <w:r w:rsidRPr="00C73B26">
              <w:rPr>
                <w:sz w:val="20"/>
                <w:szCs w:val="20"/>
              </w:rPr>
              <w:t>Photo points, plots</w:t>
            </w:r>
            <w:r>
              <w:rPr>
                <w:sz w:val="20"/>
                <w:szCs w:val="20"/>
              </w:rPr>
              <w:t xml:space="preserve">, summer stream temperature (long term), </w:t>
            </w:r>
            <w:r w:rsidR="00A051ED">
              <w:rPr>
                <w:sz w:val="20"/>
                <w:szCs w:val="20"/>
              </w:rPr>
              <w:t>presence/distribution</w:t>
            </w:r>
            <w:r w:rsidR="00560AB2">
              <w:rPr>
                <w:sz w:val="20"/>
                <w:szCs w:val="20"/>
              </w:rPr>
              <w:t xml:space="preserve"> of beaver dams</w:t>
            </w:r>
          </w:p>
        </w:tc>
        <w:tc>
          <w:tcPr>
            <w:tcW w:w="1710" w:type="dxa"/>
            <w:vAlign w:val="bottom"/>
          </w:tcPr>
          <w:p w:rsidR="00C52094" w:rsidRPr="00C73B26" w:rsidRDefault="00C52094" w:rsidP="00511486">
            <w:pPr>
              <w:rPr>
                <w:sz w:val="20"/>
                <w:szCs w:val="20"/>
              </w:rPr>
            </w:pPr>
            <w:r w:rsidRPr="00C73B26">
              <w:rPr>
                <w:sz w:val="20"/>
                <w:szCs w:val="20"/>
              </w:rPr>
              <w:t>Post project and five years</w:t>
            </w:r>
          </w:p>
        </w:tc>
      </w:tr>
      <w:tr w:rsidR="00C52094" w:rsidRPr="00C73B26" w:rsidTr="00EF23DE">
        <w:tc>
          <w:tcPr>
            <w:tcW w:w="2358" w:type="dxa"/>
            <w:vAlign w:val="bottom"/>
          </w:tcPr>
          <w:p w:rsidR="00C52094" w:rsidRPr="00C73B26" w:rsidRDefault="00C52094" w:rsidP="00EF23DE">
            <w:pPr>
              <w:rPr>
                <w:sz w:val="20"/>
                <w:szCs w:val="20"/>
              </w:rPr>
            </w:pPr>
            <w:r w:rsidRPr="00C73B26">
              <w:rPr>
                <w:sz w:val="20"/>
                <w:szCs w:val="20"/>
              </w:rPr>
              <w:t xml:space="preserve">Invasive </w:t>
            </w:r>
            <w:r>
              <w:rPr>
                <w:sz w:val="20"/>
                <w:szCs w:val="20"/>
              </w:rPr>
              <w:t>s</w:t>
            </w:r>
            <w:r w:rsidRPr="00C73B26">
              <w:rPr>
                <w:sz w:val="20"/>
                <w:szCs w:val="20"/>
              </w:rPr>
              <w:t>pec</w:t>
            </w:r>
            <w:r>
              <w:rPr>
                <w:sz w:val="20"/>
                <w:szCs w:val="20"/>
              </w:rPr>
              <w:t>ies r</w:t>
            </w:r>
            <w:r w:rsidRPr="00C73B26">
              <w:rPr>
                <w:sz w:val="20"/>
                <w:szCs w:val="20"/>
              </w:rPr>
              <w:t>emoval</w:t>
            </w:r>
          </w:p>
        </w:tc>
        <w:tc>
          <w:tcPr>
            <w:tcW w:w="4950" w:type="dxa"/>
            <w:vAlign w:val="bottom"/>
          </w:tcPr>
          <w:p w:rsidR="00C52094" w:rsidRPr="00C73B26" w:rsidRDefault="00C52094" w:rsidP="00511486">
            <w:pPr>
              <w:rPr>
                <w:sz w:val="20"/>
                <w:szCs w:val="20"/>
              </w:rPr>
            </w:pPr>
            <w:r w:rsidRPr="00C73B26">
              <w:rPr>
                <w:sz w:val="20"/>
                <w:szCs w:val="20"/>
              </w:rPr>
              <w:t>Pre and post mapping</w:t>
            </w:r>
          </w:p>
        </w:tc>
        <w:tc>
          <w:tcPr>
            <w:tcW w:w="1710" w:type="dxa"/>
            <w:vAlign w:val="bottom"/>
          </w:tcPr>
          <w:p w:rsidR="00C52094" w:rsidRPr="00C73B26" w:rsidRDefault="00C52094" w:rsidP="00511486">
            <w:pPr>
              <w:rPr>
                <w:sz w:val="20"/>
                <w:szCs w:val="20"/>
              </w:rPr>
            </w:pPr>
            <w:r w:rsidRPr="00C73B26">
              <w:rPr>
                <w:sz w:val="20"/>
                <w:szCs w:val="20"/>
              </w:rPr>
              <w:t>Post project and five years</w:t>
            </w:r>
          </w:p>
        </w:tc>
      </w:tr>
    </w:tbl>
    <w:p w:rsidR="00072958" w:rsidRPr="00C52094" w:rsidRDefault="00511486" w:rsidP="00AA24B8">
      <w:pPr>
        <w:spacing w:line="276" w:lineRule="auto"/>
        <w:rPr>
          <w:sz w:val="20"/>
          <w:szCs w:val="20"/>
        </w:rPr>
      </w:pPr>
      <w:r w:rsidRPr="00C52094">
        <w:rPr>
          <w:b/>
          <w:bCs/>
          <w:sz w:val="20"/>
          <w:szCs w:val="20"/>
        </w:rPr>
        <w:t>*Description of Parameters – Photo Points</w:t>
      </w:r>
      <w:r w:rsidRPr="00C52094">
        <w:rPr>
          <w:sz w:val="20"/>
          <w:szCs w:val="20"/>
        </w:rPr>
        <w:t xml:space="preserve">:  Determines visual change in amount of habitat and vegetation planted through pre and post project photos.  </w:t>
      </w:r>
      <w:r w:rsidRPr="00C52094">
        <w:rPr>
          <w:b/>
          <w:bCs/>
          <w:sz w:val="20"/>
          <w:szCs w:val="20"/>
        </w:rPr>
        <w:t>Spawning and Habitat Surveys</w:t>
      </w:r>
      <w:r w:rsidRPr="00C52094">
        <w:rPr>
          <w:sz w:val="20"/>
          <w:szCs w:val="20"/>
        </w:rPr>
        <w:t xml:space="preserve">:  Inventories fish habitat and salmonid spawners.  </w:t>
      </w:r>
      <w:r w:rsidRPr="00C52094">
        <w:rPr>
          <w:b/>
          <w:bCs/>
          <w:sz w:val="20"/>
          <w:szCs w:val="20"/>
        </w:rPr>
        <w:t xml:space="preserve">Stream Temperature: </w:t>
      </w:r>
      <w:r w:rsidRPr="00C52094">
        <w:rPr>
          <w:sz w:val="20"/>
          <w:szCs w:val="20"/>
        </w:rPr>
        <w:t xml:space="preserve">Determines if there is a decrease in stream temperature over time.  </w:t>
      </w:r>
      <w:r w:rsidRPr="00C52094">
        <w:rPr>
          <w:b/>
          <w:bCs/>
          <w:sz w:val="20"/>
          <w:szCs w:val="20"/>
        </w:rPr>
        <w:t xml:space="preserve">Storm Patrols (decommissioned road):  </w:t>
      </w:r>
      <w:r w:rsidRPr="00C52094">
        <w:rPr>
          <w:sz w:val="20"/>
          <w:szCs w:val="20"/>
        </w:rPr>
        <w:t xml:space="preserve">Determines if there are visible sediment inputs to the stream.  </w:t>
      </w:r>
      <w:r w:rsidRPr="00C52094">
        <w:rPr>
          <w:b/>
          <w:bCs/>
          <w:sz w:val="20"/>
          <w:szCs w:val="20"/>
        </w:rPr>
        <w:t xml:space="preserve">Vegetation Presence / </w:t>
      </w:r>
      <w:r w:rsidRPr="00560AB2">
        <w:rPr>
          <w:b/>
          <w:bCs/>
          <w:sz w:val="20"/>
          <w:szCs w:val="20"/>
        </w:rPr>
        <w:t xml:space="preserve">Absence, Survival, and Stocking Surveys:  </w:t>
      </w:r>
      <w:r w:rsidRPr="00560AB2">
        <w:rPr>
          <w:sz w:val="20"/>
          <w:szCs w:val="20"/>
        </w:rPr>
        <w:t xml:space="preserve">Determines success of planting and subsequent need for re-planting.  </w:t>
      </w:r>
      <w:r w:rsidR="00072958" w:rsidRPr="00C52094">
        <w:rPr>
          <w:sz w:val="20"/>
          <w:szCs w:val="20"/>
        </w:rPr>
        <w:br w:type="page"/>
      </w:r>
    </w:p>
    <w:p w:rsidR="00F61757" w:rsidRPr="00F917E5" w:rsidRDefault="00FA7AD7" w:rsidP="006B0F66">
      <w:pPr>
        <w:rPr>
          <w:b/>
          <w:sz w:val="28"/>
          <w:szCs w:val="28"/>
        </w:rPr>
      </w:pPr>
      <w:r w:rsidRPr="00F917E5">
        <w:rPr>
          <w:b/>
          <w:sz w:val="28"/>
          <w:szCs w:val="28"/>
        </w:rPr>
        <w:lastRenderedPageBreak/>
        <w:t>Literature Cited</w:t>
      </w:r>
    </w:p>
    <w:p w:rsidR="00072958" w:rsidRDefault="00072958" w:rsidP="006B0F66"/>
    <w:p w:rsidR="004B3B26" w:rsidRPr="004B3B26" w:rsidRDefault="004B3B26" w:rsidP="004B3B26">
      <w:r>
        <w:t xml:space="preserve">NPCC. 2005. </w:t>
      </w:r>
      <w:r w:rsidRPr="004B3B26">
        <w:rPr>
          <w:i/>
        </w:rPr>
        <w:t>John Day Subbasin Revised Draft Plan.</w:t>
      </w:r>
      <w:r>
        <w:t xml:space="preserve"> Northwest Power and Conservation Council. </w:t>
      </w:r>
      <w:r w:rsidRPr="004B3B26">
        <w:t>851 S.W. Sixth Avenue, Suite 1100</w:t>
      </w:r>
      <w:r>
        <w:t xml:space="preserve">, </w:t>
      </w:r>
      <w:r w:rsidRPr="004B3B26">
        <w:t>Portland, Oregon  97204</w:t>
      </w:r>
      <w:r>
        <w:t>.</w:t>
      </w:r>
    </w:p>
    <w:p w:rsidR="009D3302" w:rsidRDefault="009D3302" w:rsidP="006B0F66"/>
    <w:p w:rsidR="00FA7AD7" w:rsidRPr="00FA7AD7" w:rsidRDefault="00FA7AD7" w:rsidP="00FA7AD7">
      <w:r>
        <w:t xml:space="preserve">ODEQ. 2010. </w:t>
      </w:r>
      <w:r w:rsidRPr="004B3B26">
        <w:rPr>
          <w:i/>
        </w:rPr>
        <w:t>John Day River Basin Total Maximum Daily Load (TMDL) and Water Quality Management Plan (WQMP).</w:t>
      </w:r>
      <w:r>
        <w:t xml:space="preserve"> Oregon Department of Environmental Quality, </w:t>
      </w:r>
      <w:r w:rsidRPr="00FA7AD7">
        <w:t>811 SW 6th Avenue</w:t>
      </w:r>
    </w:p>
    <w:p w:rsidR="009D3302" w:rsidRDefault="00FA7AD7" w:rsidP="00FA7AD7">
      <w:r w:rsidRPr="00FA7AD7">
        <w:t>Portland, OR 97204</w:t>
      </w:r>
      <w:r>
        <w:t>.</w:t>
      </w:r>
    </w:p>
    <w:p w:rsidR="00FA7AD7" w:rsidRDefault="00FA7AD7" w:rsidP="006B0F66"/>
    <w:p w:rsidR="00FA7AD7" w:rsidRDefault="00FA7AD7" w:rsidP="00FA7AD7">
      <w:pPr>
        <w:rPr>
          <w:bCs/>
        </w:rPr>
      </w:pPr>
      <w:r>
        <w:t>ODFW.</w:t>
      </w:r>
      <w:r w:rsidR="00072958">
        <w:t xml:space="preserve"> 20</w:t>
      </w:r>
      <w:r>
        <w:t xml:space="preserve">09. </w:t>
      </w:r>
      <w:r w:rsidRPr="00FA7AD7">
        <w:rPr>
          <w:i/>
        </w:rPr>
        <w:t>Conservation and Recovery Plan for Oregon Steelhead Populations in the Middle Columbia River Steelhead Distinct Population Segment.</w:t>
      </w:r>
      <w:r>
        <w:t xml:space="preserve"> Oregon Department of Fish &amp; Wildlife, </w:t>
      </w:r>
      <w:r w:rsidRPr="00FA7AD7">
        <w:rPr>
          <w:bCs/>
        </w:rPr>
        <w:t>3406 Cherry Avenue N.E.</w:t>
      </w:r>
      <w:r>
        <w:rPr>
          <w:bCs/>
        </w:rPr>
        <w:t>,</w:t>
      </w:r>
      <w:r w:rsidRPr="00FA7AD7">
        <w:rPr>
          <w:bCs/>
        </w:rPr>
        <w:t> Salem, OR 97303</w:t>
      </w:r>
      <w:r>
        <w:rPr>
          <w:bCs/>
        </w:rPr>
        <w:t>.</w:t>
      </w:r>
    </w:p>
    <w:p w:rsidR="00FA7AD7" w:rsidRDefault="00FA7AD7" w:rsidP="00FA7AD7">
      <w:pPr>
        <w:rPr>
          <w:bCs/>
        </w:rPr>
      </w:pPr>
    </w:p>
    <w:p w:rsidR="004B3B26" w:rsidRDefault="004B3B26" w:rsidP="004B3B26">
      <w:r>
        <w:t xml:space="preserve">USDA. 1997. </w:t>
      </w:r>
      <w:r w:rsidRPr="00FA7AD7">
        <w:rPr>
          <w:i/>
        </w:rPr>
        <w:t>Granite Watershed Analysis.</w:t>
      </w:r>
      <w:r>
        <w:t xml:space="preserve"> US Forest Service, Wallowa-Whitman National Forest, </w:t>
      </w:r>
      <w:r w:rsidRPr="00FA7AD7">
        <w:t>1550 Dewey Ave</w:t>
      </w:r>
      <w:r>
        <w:t xml:space="preserve">, </w:t>
      </w:r>
      <w:r w:rsidRPr="00FA7AD7">
        <w:t>PO Box 907</w:t>
      </w:r>
      <w:r>
        <w:t xml:space="preserve">, </w:t>
      </w:r>
      <w:r w:rsidRPr="00FA7AD7">
        <w:t>Baker City, OR 97814</w:t>
      </w:r>
      <w:r>
        <w:t>.</w:t>
      </w:r>
    </w:p>
    <w:p w:rsidR="00FA7AD7" w:rsidRDefault="00FA7AD7" w:rsidP="00FA7AD7">
      <w:pPr>
        <w:rPr>
          <w:bCs/>
        </w:rPr>
      </w:pPr>
    </w:p>
    <w:p w:rsidR="00FA7AD7" w:rsidRDefault="00FA7AD7" w:rsidP="00FA7AD7">
      <w:pPr>
        <w:pStyle w:val="CM28"/>
        <w:tabs>
          <w:tab w:val="left" w:pos="630"/>
        </w:tabs>
        <w:spacing w:line="253" w:lineRule="atLeast"/>
        <w:rPr>
          <w:rFonts w:ascii="Times New Roman" w:hAnsi="Times New Roman" w:cs="Times New Roman"/>
        </w:rPr>
      </w:pPr>
      <w:r w:rsidRPr="005E35B8">
        <w:rPr>
          <w:rFonts w:ascii="Times New Roman" w:hAnsi="Times New Roman" w:cs="Times New Roman"/>
        </w:rPr>
        <w:t xml:space="preserve">USDA. 2005. </w:t>
      </w:r>
      <w:r w:rsidRPr="005E35B8">
        <w:rPr>
          <w:rFonts w:ascii="Times New Roman" w:hAnsi="Times New Roman" w:cs="Times New Roman"/>
          <w:i/>
        </w:rPr>
        <w:t>Aquatic Restoration Strategy</w:t>
      </w:r>
      <w:r>
        <w:rPr>
          <w:rFonts w:ascii="Times New Roman" w:hAnsi="Times New Roman" w:cs="Times New Roman"/>
        </w:rPr>
        <w:t>. U</w:t>
      </w:r>
      <w:r w:rsidRPr="005E35B8">
        <w:rPr>
          <w:rFonts w:ascii="Times New Roman" w:hAnsi="Times New Roman" w:cs="Times New Roman"/>
        </w:rPr>
        <w:t>S Forest Service, Pacific Northwest Region, 333 SW First Aven</w:t>
      </w:r>
      <w:r>
        <w:rPr>
          <w:rFonts w:ascii="Times New Roman" w:hAnsi="Times New Roman" w:cs="Times New Roman"/>
        </w:rPr>
        <w:t>ue, Portland, Oregon 97204-3440.</w:t>
      </w:r>
      <w:r w:rsidRPr="005E35B8">
        <w:rPr>
          <w:rFonts w:ascii="Times New Roman" w:hAnsi="Times New Roman" w:cs="Times New Roman"/>
        </w:rPr>
        <w:t xml:space="preserve"> </w:t>
      </w:r>
    </w:p>
    <w:p w:rsidR="00FA7AD7" w:rsidRDefault="00FA7AD7" w:rsidP="00FA7AD7">
      <w:pPr>
        <w:rPr>
          <w:bCs/>
        </w:rPr>
      </w:pPr>
    </w:p>
    <w:p w:rsidR="004B3B26" w:rsidRDefault="004B3B26" w:rsidP="004B3B26">
      <w:r>
        <w:t xml:space="preserve">USDA. 2007. </w:t>
      </w:r>
      <w:r w:rsidRPr="00FA7AD7">
        <w:rPr>
          <w:i/>
        </w:rPr>
        <w:t xml:space="preserve">Granite </w:t>
      </w:r>
      <w:r>
        <w:rPr>
          <w:i/>
        </w:rPr>
        <w:t>Watershed Action Plan</w:t>
      </w:r>
      <w:r w:rsidRPr="00FA7AD7">
        <w:rPr>
          <w:i/>
        </w:rPr>
        <w:t>.</w:t>
      </w:r>
      <w:r>
        <w:t xml:space="preserve"> US Forest Service, Umatilla &amp; Wallowa-Whitman National Forests, 72510 Coyote Road, </w:t>
      </w:r>
      <w:r w:rsidRPr="00FA7AD7">
        <w:t>Pendleton, OR 97801</w:t>
      </w:r>
      <w:r>
        <w:t>.</w:t>
      </w:r>
    </w:p>
    <w:p w:rsidR="004B3B26" w:rsidRDefault="004B3B26" w:rsidP="00FA7AD7">
      <w:pPr>
        <w:rPr>
          <w:bCs/>
        </w:rPr>
      </w:pPr>
    </w:p>
    <w:p w:rsidR="00FA7AD7" w:rsidRDefault="00FA7AD7" w:rsidP="00FA7AD7">
      <w:pPr>
        <w:pStyle w:val="CM28"/>
        <w:tabs>
          <w:tab w:val="left" w:pos="630"/>
        </w:tabs>
        <w:spacing w:line="253" w:lineRule="atLeast"/>
        <w:rPr>
          <w:rFonts w:ascii="Times New Roman" w:hAnsi="Times New Roman" w:cs="Times New Roman"/>
        </w:rPr>
      </w:pPr>
      <w:r w:rsidRPr="005E35B8">
        <w:rPr>
          <w:rFonts w:ascii="Times New Roman" w:hAnsi="Times New Roman" w:cs="Times New Roman"/>
        </w:rPr>
        <w:t>USDA. 201</w:t>
      </w:r>
      <w:r>
        <w:rPr>
          <w:rFonts w:ascii="Times New Roman" w:hAnsi="Times New Roman" w:cs="Times New Roman"/>
        </w:rPr>
        <w:t>1</w:t>
      </w:r>
      <w:r w:rsidRPr="005E35B8">
        <w:rPr>
          <w:rFonts w:ascii="Times New Roman" w:hAnsi="Times New Roman" w:cs="Times New Roman"/>
        </w:rPr>
        <w:t xml:space="preserve">. </w:t>
      </w:r>
      <w:r w:rsidRPr="00DE6DE3">
        <w:rPr>
          <w:rFonts w:ascii="Times New Roman" w:hAnsi="Times New Roman" w:cs="Times New Roman"/>
          <w:i/>
        </w:rPr>
        <w:t>Watershed Condition Framework</w:t>
      </w:r>
      <w:r>
        <w:rPr>
          <w:rFonts w:ascii="Times New Roman" w:hAnsi="Times New Roman" w:cs="Times New Roman"/>
        </w:rPr>
        <w:t>.</w:t>
      </w:r>
      <w:r w:rsidRPr="00F075DE">
        <w:rPr>
          <w:rFonts w:ascii="Times New Roman" w:hAnsi="Times New Roman" w:cs="Times New Roman"/>
          <w:b/>
        </w:rPr>
        <w:t xml:space="preserve"> </w:t>
      </w:r>
      <w:r w:rsidRPr="00FA7AD7">
        <w:rPr>
          <w:rStyle w:val="Strong"/>
          <w:rFonts w:ascii="Times New Roman" w:hAnsi="Times New Roman" w:cs="Times New Roman"/>
          <w:b w:val="0"/>
        </w:rPr>
        <w:t xml:space="preserve">US Forest Service, </w:t>
      </w:r>
      <w:r w:rsidRPr="005E35B8">
        <w:rPr>
          <w:rFonts w:ascii="Times New Roman" w:hAnsi="Times New Roman" w:cs="Times New Roman"/>
        </w:rPr>
        <w:t>1400 Independence Ave., SW Washington, D.C., 20250-0003</w:t>
      </w:r>
      <w:r>
        <w:rPr>
          <w:rFonts w:ascii="Times New Roman" w:hAnsi="Times New Roman" w:cs="Times New Roman"/>
        </w:rPr>
        <w:t>.</w:t>
      </w:r>
    </w:p>
    <w:p w:rsidR="00FA7AD7" w:rsidRPr="00FA7AD7" w:rsidRDefault="00FA7AD7" w:rsidP="00FA7AD7"/>
    <w:p w:rsidR="00FA7AD7" w:rsidRDefault="00FA7AD7" w:rsidP="006B0F66"/>
    <w:sectPr w:rsidR="00FA7AD7" w:rsidSect="000B3661">
      <w:pgSz w:w="12240" w:h="15840" w:code="1"/>
      <w:pgMar w:top="1440" w:right="1166"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C64" w:rsidRDefault="00371C64" w:rsidP="00741D5F">
      <w:r>
        <w:separator/>
      </w:r>
    </w:p>
  </w:endnote>
  <w:endnote w:type="continuationSeparator" w:id="0">
    <w:p w:rsidR="00371C64" w:rsidRDefault="00371C64" w:rsidP="00741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TE6BAA1C8t00">
    <w:altName w:val="TT E 6 BA A 1 C 8t"/>
    <w:panose1 w:val="00000000000000000000"/>
    <w:charset w:val="00"/>
    <w:family w:val="swiss"/>
    <w:notTrueType/>
    <w:pitch w:val="default"/>
    <w:sig w:usb0="00000003" w:usb1="00000000" w:usb2="00000000" w:usb3="00000000" w:csb0="00000001" w:csb1="00000000"/>
  </w:font>
  <w:font w:name="DPEJL L+ Time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BB" w:rsidRPr="00D6175C" w:rsidRDefault="00D6175C" w:rsidP="00D6175C">
    <w:pPr>
      <w:pStyle w:val="Footer"/>
    </w:pPr>
    <w:r>
      <w:t>Bull Run Creek Watershed Restoration Action Plan</w:t>
    </w:r>
    <w:r>
      <w:tab/>
    </w:r>
    <w:r>
      <w:ptab w:relativeTo="margin" w:alignment="right" w:leader="none"/>
    </w:r>
    <w:r>
      <w:fldChar w:fldCharType="begin"/>
    </w:r>
    <w:r>
      <w:instrText xml:space="preserve"> PAGE   \* MERGEFORMAT </w:instrText>
    </w:r>
    <w:r>
      <w:fldChar w:fldCharType="separate"/>
    </w:r>
    <w:r w:rsidR="00D24221">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BB" w:rsidRPr="00D6175C" w:rsidRDefault="00D6175C" w:rsidP="00D6175C">
    <w:pPr>
      <w:pStyle w:val="Footer"/>
    </w:pPr>
    <w:r>
      <w:t>Bull Run Creek Watershed Restoration Action Plan</w:t>
    </w:r>
    <w:r>
      <w:tab/>
    </w:r>
    <w:r>
      <w:ptab w:relativeTo="margin" w:alignment="right" w:leader="none"/>
    </w:r>
    <w:r>
      <w:fldChar w:fldCharType="begin"/>
    </w:r>
    <w:r>
      <w:instrText xml:space="preserve"> PAGE   \* MERGEFORMAT </w:instrText>
    </w:r>
    <w:r>
      <w:fldChar w:fldCharType="separate"/>
    </w:r>
    <w:r w:rsidR="00D24221">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C64" w:rsidRDefault="00371C64" w:rsidP="00741D5F">
      <w:r>
        <w:separator/>
      </w:r>
    </w:p>
  </w:footnote>
  <w:footnote w:type="continuationSeparator" w:id="0">
    <w:p w:rsidR="00371C64" w:rsidRDefault="00371C64" w:rsidP="00741D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BB" w:rsidRDefault="005405BB">
    <w:pPr>
      <w:pStyle w:val="BalloonText"/>
    </w:pPr>
  </w:p>
  <w:p w:rsidR="005405BB" w:rsidRDefault="005405BB">
    <w:pPr>
      <w:pStyle w:val="Balloon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BB" w:rsidRDefault="005405BB" w:rsidP="002203B6">
    <w:pPr>
      <w:pStyle w:val="Header"/>
      <w:jc w:val="right"/>
    </w:pPr>
    <w:r w:rsidRPr="002203B6">
      <w:rPr>
        <w:sz w:val="22"/>
        <w:szCs w:val="22"/>
      </w:rPr>
      <w:t xml:space="preserve">Whitman Ranger District, Wallowa-Whitman National Forest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BB" w:rsidRDefault="002E24FF" w:rsidP="00EF23DE">
    <w:pPr>
      <w:pStyle w:val="Header"/>
      <w:jc w:val="right"/>
    </w:pPr>
    <w:r>
      <w:rPr>
        <w:noProof/>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E24FF" w:rsidRDefault="002E24FF" w:rsidP="002E24FF">
                          <w:pPr>
                            <w:pStyle w:val="NormalWeb"/>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WordArt 2" o:spid="_x0000_s1032"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2S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gER9&#10;ko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rsidR="002E24FF" w:rsidRDefault="002E24FF" w:rsidP="002E24FF">
                    <w:pPr>
                      <w:pStyle w:val="NormalWeb"/>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5405BB" w:rsidRPr="002203B6">
      <w:rPr>
        <w:sz w:val="22"/>
        <w:szCs w:val="22"/>
      </w:rPr>
      <w:t xml:space="preserve">Whitman Ranger District, Wallowa-Whitman National Forest </w:t>
    </w:r>
  </w:p>
  <w:p w:rsidR="005405BB" w:rsidRPr="00EF23DE" w:rsidRDefault="005405BB" w:rsidP="00EF23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75B9"/>
    <w:multiLevelType w:val="hybridMultilevel"/>
    <w:tmpl w:val="F4BC90D0"/>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9C74C2E"/>
    <w:multiLevelType w:val="hybridMultilevel"/>
    <w:tmpl w:val="FCCE2950"/>
    <w:lvl w:ilvl="0" w:tplc="25C44FD0">
      <w:start w:val="1"/>
      <w:numFmt w:val="lowerLetter"/>
      <w:lvlText w:val="%1."/>
      <w:lvlJc w:val="left"/>
      <w:pPr>
        <w:ind w:left="360" w:hanging="360"/>
      </w:pPr>
      <w:rPr>
        <w:rFonts w:asciiTheme="majorHAnsi" w:hAnsiTheme="majorHAnsi" w:hint="default"/>
        <w:b/>
        <w:i w:val="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30030C"/>
    <w:multiLevelType w:val="hybridMultilevel"/>
    <w:tmpl w:val="2AC4E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593299"/>
    <w:multiLevelType w:val="hybridMultilevel"/>
    <w:tmpl w:val="B1C0AF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6F44C4"/>
    <w:multiLevelType w:val="hybridMultilevel"/>
    <w:tmpl w:val="8842B616"/>
    <w:lvl w:ilvl="0" w:tplc="BF7A5974">
      <w:start w:val="5"/>
      <w:numFmt w:val="lowerLetter"/>
      <w:lvlText w:val="%1."/>
      <w:lvlJc w:val="left"/>
      <w:pPr>
        <w:ind w:left="360" w:hanging="360"/>
      </w:pPr>
      <w:rPr>
        <w:rFonts w:asciiTheme="majorHAnsi" w:hAnsiTheme="majorHAnsi" w:hint="default"/>
        <w:sz w:val="26"/>
        <w:szCs w:val="26"/>
      </w:rPr>
    </w:lvl>
    <w:lvl w:ilvl="1" w:tplc="E00CAD2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4A4FE6"/>
    <w:multiLevelType w:val="hybridMultilevel"/>
    <w:tmpl w:val="F35E0F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AD2020"/>
    <w:multiLevelType w:val="hybridMultilevel"/>
    <w:tmpl w:val="2268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DC2535"/>
    <w:multiLevelType w:val="hybridMultilevel"/>
    <w:tmpl w:val="1D328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6C1740F"/>
    <w:multiLevelType w:val="hybridMultilevel"/>
    <w:tmpl w:val="484E401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28FE5414"/>
    <w:multiLevelType w:val="hybridMultilevel"/>
    <w:tmpl w:val="8F7C16A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0">
    <w:nsid w:val="2BB210B1"/>
    <w:multiLevelType w:val="hybridMultilevel"/>
    <w:tmpl w:val="F06CF5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725505"/>
    <w:multiLevelType w:val="hybridMultilevel"/>
    <w:tmpl w:val="A416666C"/>
    <w:lvl w:ilvl="0" w:tplc="F0C44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777C2B"/>
    <w:multiLevelType w:val="hybridMultilevel"/>
    <w:tmpl w:val="83F0E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DB6BEB"/>
    <w:multiLevelType w:val="hybridMultilevel"/>
    <w:tmpl w:val="E22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DB5FB5"/>
    <w:multiLevelType w:val="hybridMultilevel"/>
    <w:tmpl w:val="B97A1580"/>
    <w:lvl w:ilvl="0" w:tplc="347028E8">
      <w:start w:val="1"/>
      <w:numFmt w:val="lowerRoman"/>
      <w:lvlText w:val="%1."/>
      <w:lvlJc w:val="righ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B04F7E"/>
    <w:multiLevelType w:val="hybridMultilevel"/>
    <w:tmpl w:val="A0C8C178"/>
    <w:lvl w:ilvl="0" w:tplc="5EE00E24">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FD87245"/>
    <w:multiLevelType w:val="hybridMultilevel"/>
    <w:tmpl w:val="04A6BE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63C4186"/>
    <w:multiLevelType w:val="hybridMultilevel"/>
    <w:tmpl w:val="A3D46F88"/>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14A561D"/>
    <w:multiLevelType w:val="hybridMultilevel"/>
    <w:tmpl w:val="9B72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637924"/>
    <w:multiLevelType w:val="hybridMultilevel"/>
    <w:tmpl w:val="C0E6AE5E"/>
    <w:lvl w:ilvl="0" w:tplc="510228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2230FB"/>
    <w:multiLevelType w:val="hybridMultilevel"/>
    <w:tmpl w:val="1628501E"/>
    <w:lvl w:ilvl="0" w:tplc="AD2875B0">
      <w:start w:val="1"/>
      <w:numFmt w:val="lowerRoman"/>
      <w:lvlText w:val="%1."/>
      <w:lvlJc w:val="right"/>
      <w:pPr>
        <w:ind w:left="720" w:hanging="360"/>
      </w:pPr>
      <w:rPr>
        <w:rFonts w:asciiTheme="majorHAnsi" w:hAnsiTheme="majorHAns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313B16"/>
    <w:multiLevelType w:val="hybridMultilevel"/>
    <w:tmpl w:val="431E6C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5455C6"/>
    <w:multiLevelType w:val="hybridMultilevel"/>
    <w:tmpl w:val="83689C7E"/>
    <w:lvl w:ilvl="0" w:tplc="75D6126C">
      <w:start w:val="1"/>
      <w:numFmt w:val="lowerLetter"/>
      <w:lvlText w:val="%1."/>
      <w:lvlJc w:val="left"/>
      <w:pPr>
        <w:ind w:left="360" w:hanging="360"/>
      </w:pPr>
      <w:rPr>
        <w:rFonts w:asciiTheme="majorHAnsi" w:hAnsiTheme="majorHAnsi" w:hint="default"/>
        <w:b/>
        <w:sz w:val="26"/>
        <w:szCs w:val="2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F492B31"/>
    <w:multiLevelType w:val="hybridMultilevel"/>
    <w:tmpl w:val="6B2C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F4305B"/>
    <w:multiLevelType w:val="hybridMultilevel"/>
    <w:tmpl w:val="712AE450"/>
    <w:lvl w:ilvl="0" w:tplc="5810EB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927986"/>
    <w:multiLevelType w:val="hybridMultilevel"/>
    <w:tmpl w:val="F99C63EE"/>
    <w:lvl w:ilvl="0" w:tplc="FAECB3F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6F23DE"/>
    <w:multiLevelType w:val="hybridMultilevel"/>
    <w:tmpl w:val="4F560EA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nsid w:val="65A95555"/>
    <w:multiLevelType w:val="hybridMultilevel"/>
    <w:tmpl w:val="D88C30BA"/>
    <w:lvl w:ilvl="0" w:tplc="5EE00E24">
      <w:start w:val="1"/>
      <w:numFmt w:val="lowerLetter"/>
      <w:lvlText w:val="%1."/>
      <w:lvlJc w:val="left"/>
      <w:pPr>
        <w:ind w:left="360" w:hanging="360"/>
      </w:pPr>
      <w:rPr>
        <w:b/>
      </w:rPr>
    </w:lvl>
    <w:lvl w:ilvl="1" w:tplc="AD2875B0">
      <w:start w:val="1"/>
      <w:numFmt w:val="lowerRoman"/>
      <w:lvlText w:val="%2."/>
      <w:lvlJc w:val="right"/>
      <w:pPr>
        <w:ind w:left="1080" w:hanging="360"/>
      </w:pPr>
      <w:rPr>
        <w:rFonts w:asciiTheme="majorHAnsi" w:hAnsiTheme="majorHAnsi" w:hint="default"/>
        <w:b/>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5E3763A"/>
    <w:multiLevelType w:val="hybridMultilevel"/>
    <w:tmpl w:val="AA04F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9924CB6"/>
    <w:multiLevelType w:val="hybridMultilevel"/>
    <w:tmpl w:val="4B9E4D6C"/>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0">
    <w:nsid w:val="6F9272B7"/>
    <w:multiLevelType w:val="hybridMultilevel"/>
    <w:tmpl w:val="14A20506"/>
    <w:lvl w:ilvl="0" w:tplc="E33E558A">
      <w:start w:val="1"/>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nsid w:val="727826FC"/>
    <w:multiLevelType w:val="hybridMultilevel"/>
    <w:tmpl w:val="84F65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3EC72D1"/>
    <w:multiLevelType w:val="hybridMultilevel"/>
    <w:tmpl w:val="A280800A"/>
    <w:lvl w:ilvl="0" w:tplc="AD2875B0">
      <w:start w:val="1"/>
      <w:numFmt w:val="lowerRoman"/>
      <w:lvlText w:val="%1."/>
      <w:lvlJc w:val="right"/>
      <w:pPr>
        <w:ind w:left="720" w:hanging="360"/>
      </w:pPr>
      <w:rPr>
        <w:rFonts w:asciiTheme="majorHAnsi" w:hAnsiTheme="majorHAns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9411A4"/>
    <w:multiLevelType w:val="hybridMultilevel"/>
    <w:tmpl w:val="A416666C"/>
    <w:lvl w:ilvl="0" w:tplc="F0C44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152539"/>
    <w:multiLevelType w:val="hybridMultilevel"/>
    <w:tmpl w:val="7E527B2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27"/>
  </w:num>
  <w:num w:numId="2">
    <w:abstractNumId w:val="15"/>
  </w:num>
  <w:num w:numId="3">
    <w:abstractNumId w:val="3"/>
  </w:num>
  <w:num w:numId="4">
    <w:abstractNumId w:val="32"/>
  </w:num>
  <w:num w:numId="5">
    <w:abstractNumId w:val="4"/>
  </w:num>
  <w:num w:numId="6">
    <w:abstractNumId w:val="1"/>
  </w:num>
  <w:num w:numId="7">
    <w:abstractNumId w:val="33"/>
  </w:num>
  <w:num w:numId="8">
    <w:abstractNumId w:val="29"/>
  </w:num>
  <w:num w:numId="9">
    <w:abstractNumId w:val="17"/>
  </w:num>
  <w:num w:numId="10">
    <w:abstractNumId w:val="7"/>
  </w:num>
  <w:num w:numId="11">
    <w:abstractNumId w:val="34"/>
  </w:num>
  <w:num w:numId="12">
    <w:abstractNumId w:val="6"/>
  </w:num>
  <w:num w:numId="13">
    <w:abstractNumId w:val="8"/>
  </w:num>
  <w:num w:numId="14">
    <w:abstractNumId w:val="9"/>
  </w:num>
  <w:num w:numId="15">
    <w:abstractNumId w:val="25"/>
  </w:num>
  <w:num w:numId="16">
    <w:abstractNumId w:val="12"/>
  </w:num>
  <w:num w:numId="17">
    <w:abstractNumId w:val="16"/>
  </w:num>
  <w:num w:numId="18">
    <w:abstractNumId w:val="11"/>
  </w:num>
  <w:num w:numId="19">
    <w:abstractNumId w:val="26"/>
  </w:num>
  <w:num w:numId="20">
    <w:abstractNumId w:val="19"/>
  </w:num>
  <w:num w:numId="21">
    <w:abstractNumId w:val="24"/>
  </w:num>
  <w:num w:numId="22">
    <w:abstractNumId w:val="18"/>
  </w:num>
  <w:num w:numId="23">
    <w:abstractNumId w:val="13"/>
  </w:num>
  <w:num w:numId="24">
    <w:abstractNumId w:val="10"/>
  </w:num>
  <w:num w:numId="25">
    <w:abstractNumId w:val="30"/>
  </w:num>
  <w:num w:numId="26">
    <w:abstractNumId w:val="23"/>
  </w:num>
  <w:num w:numId="27">
    <w:abstractNumId w:val="14"/>
  </w:num>
  <w:num w:numId="28">
    <w:abstractNumId w:val="22"/>
  </w:num>
  <w:num w:numId="29">
    <w:abstractNumId w:val="21"/>
  </w:num>
  <w:num w:numId="30">
    <w:abstractNumId w:val="5"/>
  </w:num>
  <w:num w:numId="31">
    <w:abstractNumId w:val="0"/>
  </w:num>
  <w:num w:numId="32">
    <w:abstractNumId w:val="31"/>
  </w:num>
  <w:num w:numId="33">
    <w:abstractNumId w:val="20"/>
  </w:num>
  <w:num w:numId="34">
    <w:abstractNumId w:val="2"/>
  </w:num>
  <w:num w:numId="35">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numStart w:val="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D5F"/>
    <w:rsid w:val="00001F36"/>
    <w:rsid w:val="00004785"/>
    <w:rsid w:val="000070B9"/>
    <w:rsid w:val="00012E81"/>
    <w:rsid w:val="00013141"/>
    <w:rsid w:val="000141E7"/>
    <w:rsid w:val="00016461"/>
    <w:rsid w:val="00025046"/>
    <w:rsid w:val="00026498"/>
    <w:rsid w:val="0002734B"/>
    <w:rsid w:val="0003126F"/>
    <w:rsid w:val="00033E18"/>
    <w:rsid w:val="00034D49"/>
    <w:rsid w:val="00040014"/>
    <w:rsid w:val="00040210"/>
    <w:rsid w:val="0004119E"/>
    <w:rsid w:val="00044987"/>
    <w:rsid w:val="00045334"/>
    <w:rsid w:val="00046A9F"/>
    <w:rsid w:val="00051D4C"/>
    <w:rsid w:val="00054DBF"/>
    <w:rsid w:val="00055357"/>
    <w:rsid w:val="00057F7A"/>
    <w:rsid w:val="00064C75"/>
    <w:rsid w:val="0006577D"/>
    <w:rsid w:val="00066AA3"/>
    <w:rsid w:val="000710DD"/>
    <w:rsid w:val="00072958"/>
    <w:rsid w:val="00072C92"/>
    <w:rsid w:val="00072DC9"/>
    <w:rsid w:val="00073C12"/>
    <w:rsid w:val="0007583D"/>
    <w:rsid w:val="00075DC6"/>
    <w:rsid w:val="00077900"/>
    <w:rsid w:val="00077916"/>
    <w:rsid w:val="00077DCA"/>
    <w:rsid w:val="00080292"/>
    <w:rsid w:val="000812CA"/>
    <w:rsid w:val="00092BD9"/>
    <w:rsid w:val="00093800"/>
    <w:rsid w:val="00096CB5"/>
    <w:rsid w:val="000A07D7"/>
    <w:rsid w:val="000A24CD"/>
    <w:rsid w:val="000A50A7"/>
    <w:rsid w:val="000A56CC"/>
    <w:rsid w:val="000A5771"/>
    <w:rsid w:val="000B19C4"/>
    <w:rsid w:val="000B1BA0"/>
    <w:rsid w:val="000B2D1C"/>
    <w:rsid w:val="000B3661"/>
    <w:rsid w:val="000B476F"/>
    <w:rsid w:val="000B4F51"/>
    <w:rsid w:val="000B56D3"/>
    <w:rsid w:val="000C18AA"/>
    <w:rsid w:val="000C18BC"/>
    <w:rsid w:val="000C2039"/>
    <w:rsid w:val="000C7955"/>
    <w:rsid w:val="000D0039"/>
    <w:rsid w:val="000D250B"/>
    <w:rsid w:val="000D4FEF"/>
    <w:rsid w:val="000D5895"/>
    <w:rsid w:val="000D5BA2"/>
    <w:rsid w:val="000E1CD3"/>
    <w:rsid w:val="000E2354"/>
    <w:rsid w:val="000F0AAD"/>
    <w:rsid w:val="000F223D"/>
    <w:rsid w:val="000F32FC"/>
    <w:rsid w:val="000F6A77"/>
    <w:rsid w:val="00100531"/>
    <w:rsid w:val="001047D3"/>
    <w:rsid w:val="0010674F"/>
    <w:rsid w:val="00110748"/>
    <w:rsid w:val="001136E1"/>
    <w:rsid w:val="00114938"/>
    <w:rsid w:val="001160AF"/>
    <w:rsid w:val="00117261"/>
    <w:rsid w:val="001174E5"/>
    <w:rsid w:val="001200CB"/>
    <w:rsid w:val="0012224E"/>
    <w:rsid w:val="001230E4"/>
    <w:rsid w:val="00124A9B"/>
    <w:rsid w:val="001311F5"/>
    <w:rsid w:val="00134A60"/>
    <w:rsid w:val="00135266"/>
    <w:rsid w:val="00136F10"/>
    <w:rsid w:val="00143A19"/>
    <w:rsid w:val="0014754D"/>
    <w:rsid w:val="00153F03"/>
    <w:rsid w:val="001548D7"/>
    <w:rsid w:val="00155493"/>
    <w:rsid w:val="00157AAC"/>
    <w:rsid w:val="0016195A"/>
    <w:rsid w:val="0016472C"/>
    <w:rsid w:val="00165D80"/>
    <w:rsid w:val="0016681A"/>
    <w:rsid w:val="00167F2B"/>
    <w:rsid w:val="001700A1"/>
    <w:rsid w:val="00170115"/>
    <w:rsid w:val="001706F0"/>
    <w:rsid w:val="0017157D"/>
    <w:rsid w:val="0017609D"/>
    <w:rsid w:val="00183D03"/>
    <w:rsid w:val="00185015"/>
    <w:rsid w:val="00191485"/>
    <w:rsid w:val="00191FF2"/>
    <w:rsid w:val="00192430"/>
    <w:rsid w:val="001937B7"/>
    <w:rsid w:val="00193F91"/>
    <w:rsid w:val="00195AB9"/>
    <w:rsid w:val="001A031E"/>
    <w:rsid w:val="001A1BCB"/>
    <w:rsid w:val="001A2412"/>
    <w:rsid w:val="001A2C0A"/>
    <w:rsid w:val="001A3329"/>
    <w:rsid w:val="001A66F1"/>
    <w:rsid w:val="001B0AF7"/>
    <w:rsid w:val="001B571D"/>
    <w:rsid w:val="001C3F93"/>
    <w:rsid w:val="001C6A65"/>
    <w:rsid w:val="001C7EC6"/>
    <w:rsid w:val="001D039D"/>
    <w:rsid w:val="001D59A1"/>
    <w:rsid w:val="001D5D8B"/>
    <w:rsid w:val="001D6D1F"/>
    <w:rsid w:val="001E3253"/>
    <w:rsid w:val="001E46C8"/>
    <w:rsid w:val="001E547A"/>
    <w:rsid w:val="001F1169"/>
    <w:rsid w:val="001F3116"/>
    <w:rsid w:val="001F32F8"/>
    <w:rsid w:val="001F3B04"/>
    <w:rsid w:val="001F3CFC"/>
    <w:rsid w:val="001F4B51"/>
    <w:rsid w:val="001F7A5F"/>
    <w:rsid w:val="00203BFC"/>
    <w:rsid w:val="00204DC7"/>
    <w:rsid w:val="00205C3D"/>
    <w:rsid w:val="00206B58"/>
    <w:rsid w:val="002100BA"/>
    <w:rsid w:val="00211AB8"/>
    <w:rsid w:val="00213B09"/>
    <w:rsid w:val="0022032D"/>
    <w:rsid w:val="002203B6"/>
    <w:rsid w:val="00221670"/>
    <w:rsid w:val="00223B0D"/>
    <w:rsid w:val="0022492D"/>
    <w:rsid w:val="002274D6"/>
    <w:rsid w:val="002329D3"/>
    <w:rsid w:val="002421B2"/>
    <w:rsid w:val="00242FDC"/>
    <w:rsid w:val="002463B3"/>
    <w:rsid w:val="00246EF5"/>
    <w:rsid w:val="002479AB"/>
    <w:rsid w:val="00250AA1"/>
    <w:rsid w:val="00251860"/>
    <w:rsid w:val="002523CD"/>
    <w:rsid w:val="00253473"/>
    <w:rsid w:val="00257A19"/>
    <w:rsid w:val="00260A62"/>
    <w:rsid w:val="00260B20"/>
    <w:rsid w:val="002621E2"/>
    <w:rsid w:val="00262A2F"/>
    <w:rsid w:val="00264298"/>
    <w:rsid w:val="0026585F"/>
    <w:rsid w:val="00267137"/>
    <w:rsid w:val="00272846"/>
    <w:rsid w:val="002753A5"/>
    <w:rsid w:val="00275CEE"/>
    <w:rsid w:val="00276D6D"/>
    <w:rsid w:val="00277089"/>
    <w:rsid w:val="00281558"/>
    <w:rsid w:val="0028417A"/>
    <w:rsid w:val="002851AA"/>
    <w:rsid w:val="002853A4"/>
    <w:rsid w:val="00286812"/>
    <w:rsid w:val="0029098C"/>
    <w:rsid w:val="00290A88"/>
    <w:rsid w:val="002917F3"/>
    <w:rsid w:val="00293081"/>
    <w:rsid w:val="00293538"/>
    <w:rsid w:val="00293821"/>
    <w:rsid w:val="0029384C"/>
    <w:rsid w:val="00293AEE"/>
    <w:rsid w:val="002949DF"/>
    <w:rsid w:val="0029548A"/>
    <w:rsid w:val="00297AA0"/>
    <w:rsid w:val="002A0EF5"/>
    <w:rsid w:val="002A304D"/>
    <w:rsid w:val="002A4C6E"/>
    <w:rsid w:val="002A5773"/>
    <w:rsid w:val="002B2B5D"/>
    <w:rsid w:val="002B36C4"/>
    <w:rsid w:val="002B48FD"/>
    <w:rsid w:val="002B632C"/>
    <w:rsid w:val="002B71A8"/>
    <w:rsid w:val="002B77E3"/>
    <w:rsid w:val="002C03AC"/>
    <w:rsid w:val="002C0938"/>
    <w:rsid w:val="002C323B"/>
    <w:rsid w:val="002C3DFB"/>
    <w:rsid w:val="002C4501"/>
    <w:rsid w:val="002D157F"/>
    <w:rsid w:val="002D1ED9"/>
    <w:rsid w:val="002D3CCB"/>
    <w:rsid w:val="002D5BDA"/>
    <w:rsid w:val="002E1D85"/>
    <w:rsid w:val="002E24FF"/>
    <w:rsid w:val="002E2FAA"/>
    <w:rsid w:val="002F029C"/>
    <w:rsid w:val="002F2EF3"/>
    <w:rsid w:val="002F7B7F"/>
    <w:rsid w:val="003017B8"/>
    <w:rsid w:val="003026E5"/>
    <w:rsid w:val="00303C42"/>
    <w:rsid w:val="00312B64"/>
    <w:rsid w:val="00314BAF"/>
    <w:rsid w:val="0031664C"/>
    <w:rsid w:val="0031761E"/>
    <w:rsid w:val="00317C93"/>
    <w:rsid w:val="00317CD2"/>
    <w:rsid w:val="0032285B"/>
    <w:rsid w:val="00322C1B"/>
    <w:rsid w:val="003249A1"/>
    <w:rsid w:val="0032709D"/>
    <w:rsid w:val="00327DE1"/>
    <w:rsid w:val="003322CF"/>
    <w:rsid w:val="003409C1"/>
    <w:rsid w:val="003415AC"/>
    <w:rsid w:val="00341675"/>
    <w:rsid w:val="00342047"/>
    <w:rsid w:val="00346022"/>
    <w:rsid w:val="00352659"/>
    <w:rsid w:val="00353DDC"/>
    <w:rsid w:val="0035544C"/>
    <w:rsid w:val="0036070B"/>
    <w:rsid w:val="00361943"/>
    <w:rsid w:val="00362767"/>
    <w:rsid w:val="003633B7"/>
    <w:rsid w:val="00363B82"/>
    <w:rsid w:val="00364F53"/>
    <w:rsid w:val="003655FA"/>
    <w:rsid w:val="00366655"/>
    <w:rsid w:val="0037116F"/>
    <w:rsid w:val="00371717"/>
    <w:rsid w:val="003717FC"/>
    <w:rsid w:val="00371C64"/>
    <w:rsid w:val="00374A59"/>
    <w:rsid w:val="003757B1"/>
    <w:rsid w:val="00375828"/>
    <w:rsid w:val="003759D1"/>
    <w:rsid w:val="00375F7C"/>
    <w:rsid w:val="0037679D"/>
    <w:rsid w:val="00381F21"/>
    <w:rsid w:val="0039226E"/>
    <w:rsid w:val="003955AC"/>
    <w:rsid w:val="00395CBC"/>
    <w:rsid w:val="00395CDC"/>
    <w:rsid w:val="003A6BF2"/>
    <w:rsid w:val="003B014B"/>
    <w:rsid w:val="003B0581"/>
    <w:rsid w:val="003B08B3"/>
    <w:rsid w:val="003B1053"/>
    <w:rsid w:val="003B4D3C"/>
    <w:rsid w:val="003B5915"/>
    <w:rsid w:val="003B5C58"/>
    <w:rsid w:val="003B610B"/>
    <w:rsid w:val="003C3CBD"/>
    <w:rsid w:val="003C64D2"/>
    <w:rsid w:val="003C746F"/>
    <w:rsid w:val="003C7C3F"/>
    <w:rsid w:val="003D1CBC"/>
    <w:rsid w:val="003D3077"/>
    <w:rsid w:val="003D6D91"/>
    <w:rsid w:val="003D6DB0"/>
    <w:rsid w:val="003D753D"/>
    <w:rsid w:val="003E08BF"/>
    <w:rsid w:val="003E1967"/>
    <w:rsid w:val="003E279F"/>
    <w:rsid w:val="003E39EB"/>
    <w:rsid w:val="003E4208"/>
    <w:rsid w:val="003E51E8"/>
    <w:rsid w:val="003E523C"/>
    <w:rsid w:val="003F0E8F"/>
    <w:rsid w:val="003F1976"/>
    <w:rsid w:val="003F207E"/>
    <w:rsid w:val="003F39D2"/>
    <w:rsid w:val="003F4E32"/>
    <w:rsid w:val="003F7D5D"/>
    <w:rsid w:val="0040226B"/>
    <w:rsid w:val="004060FE"/>
    <w:rsid w:val="00406699"/>
    <w:rsid w:val="00406F15"/>
    <w:rsid w:val="0041114E"/>
    <w:rsid w:val="00414488"/>
    <w:rsid w:val="00420B58"/>
    <w:rsid w:val="00424757"/>
    <w:rsid w:val="00430AA0"/>
    <w:rsid w:val="00434EBE"/>
    <w:rsid w:val="0043610E"/>
    <w:rsid w:val="00436236"/>
    <w:rsid w:val="00436745"/>
    <w:rsid w:val="00437A8D"/>
    <w:rsid w:val="004410A5"/>
    <w:rsid w:val="0044363C"/>
    <w:rsid w:val="00444061"/>
    <w:rsid w:val="00445762"/>
    <w:rsid w:val="004571F8"/>
    <w:rsid w:val="004606B4"/>
    <w:rsid w:val="00463A3B"/>
    <w:rsid w:val="00464854"/>
    <w:rsid w:val="00465B15"/>
    <w:rsid w:val="00465D76"/>
    <w:rsid w:val="00471324"/>
    <w:rsid w:val="00471370"/>
    <w:rsid w:val="00472788"/>
    <w:rsid w:val="00476793"/>
    <w:rsid w:val="00481F05"/>
    <w:rsid w:val="004825AE"/>
    <w:rsid w:val="00482B7A"/>
    <w:rsid w:val="00483DC3"/>
    <w:rsid w:val="004860BE"/>
    <w:rsid w:val="0048617D"/>
    <w:rsid w:val="00486335"/>
    <w:rsid w:val="00486D74"/>
    <w:rsid w:val="004876C7"/>
    <w:rsid w:val="0049015B"/>
    <w:rsid w:val="004908ED"/>
    <w:rsid w:val="00490CAF"/>
    <w:rsid w:val="004963A2"/>
    <w:rsid w:val="00497E3F"/>
    <w:rsid w:val="004A0D89"/>
    <w:rsid w:val="004A3314"/>
    <w:rsid w:val="004A3D29"/>
    <w:rsid w:val="004A7752"/>
    <w:rsid w:val="004B3B26"/>
    <w:rsid w:val="004B49F6"/>
    <w:rsid w:val="004B526A"/>
    <w:rsid w:val="004B69B4"/>
    <w:rsid w:val="004C0B13"/>
    <w:rsid w:val="004C0B1E"/>
    <w:rsid w:val="004C0EE7"/>
    <w:rsid w:val="004C1032"/>
    <w:rsid w:val="004C4DCA"/>
    <w:rsid w:val="004C5D79"/>
    <w:rsid w:val="004C77A6"/>
    <w:rsid w:val="004D1A52"/>
    <w:rsid w:val="004D24AB"/>
    <w:rsid w:val="004D267F"/>
    <w:rsid w:val="004D2D7C"/>
    <w:rsid w:val="004E35F6"/>
    <w:rsid w:val="004E655A"/>
    <w:rsid w:val="004F017D"/>
    <w:rsid w:val="004F114C"/>
    <w:rsid w:val="004F509D"/>
    <w:rsid w:val="004F5476"/>
    <w:rsid w:val="004F6C3C"/>
    <w:rsid w:val="00500205"/>
    <w:rsid w:val="00500E3E"/>
    <w:rsid w:val="00501867"/>
    <w:rsid w:val="00502B13"/>
    <w:rsid w:val="005061F2"/>
    <w:rsid w:val="00510684"/>
    <w:rsid w:val="00510710"/>
    <w:rsid w:val="00511486"/>
    <w:rsid w:val="00514BAD"/>
    <w:rsid w:val="00515494"/>
    <w:rsid w:val="0051790A"/>
    <w:rsid w:val="005227CF"/>
    <w:rsid w:val="00523764"/>
    <w:rsid w:val="00525876"/>
    <w:rsid w:val="005344C0"/>
    <w:rsid w:val="00536B33"/>
    <w:rsid w:val="005405A4"/>
    <w:rsid w:val="005405BB"/>
    <w:rsid w:val="00542FB7"/>
    <w:rsid w:val="0054365C"/>
    <w:rsid w:val="00547440"/>
    <w:rsid w:val="005477DA"/>
    <w:rsid w:val="005511E2"/>
    <w:rsid w:val="00551359"/>
    <w:rsid w:val="00551B85"/>
    <w:rsid w:val="00552265"/>
    <w:rsid w:val="00560AB2"/>
    <w:rsid w:val="00561638"/>
    <w:rsid w:val="00561D99"/>
    <w:rsid w:val="00562547"/>
    <w:rsid w:val="00564CF8"/>
    <w:rsid w:val="00565160"/>
    <w:rsid w:val="00565D0D"/>
    <w:rsid w:val="00570461"/>
    <w:rsid w:val="00570F8A"/>
    <w:rsid w:val="0058132E"/>
    <w:rsid w:val="005831A3"/>
    <w:rsid w:val="00584E75"/>
    <w:rsid w:val="005905F1"/>
    <w:rsid w:val="00590CEB"/>
    <w:rsid w:val="005955DB"/>
    <w:rsid w:val="00596FAF"/>
    <w:rsid w:val="005A0AEE"/>
    <w:rsid w:val="005A2589"/>
    <w:rsid w:val="005A371F"/>
    <w:rsid w:val="005A51DC"/>
    <w:rsid w:val="005A7621"/>
    <w:rsid w:val="005A7B23"/>
    <w:rsid w:val="005B0DA1"/>
    <w:rsid w:val="005B14A3"/>
    <w:rsid w:val="005B5457"/>
    <w:rsid w:val="005B55B2"/>
    <w:rsid w:val="005B5A79"/>
    <w:rsid w:val="005B7691"/>
    <w:rsid w:val="005C16A0"/>
    <w:rsid w:val="005C19D5"/>
    <w:rsid w:val="005C214A"/>
    <w:rsid w:val="005C23F3"/>
    <w:rsid w:val="005C28EE"/>
    <w:rsid w:val="005C4029"/>
    <w:rsid w:val="005C6255"/>
    <w:rsid w:val="005C63EB"/>
    <w:rsid w:val="005C662F"/>
    <w:rsid w:val="005D19B6"/>
    <w:rsid w:val="005D32AC"/>
    <w:rsid w:val="005D4182"/>
    <w:rsid w:val="005D55A6"/>
    <w:rsid w:val="005D62AC"/>
    <w:rsid w:val="005E2326"/>
    <w:rsid w:val="005E3DF5"/>
    <w:rsid w:val="005E46C5"/>
    <w:rsid w:val="005E5573"/>
    <w:rsid w:val="005E666A"/>
    <w:rsid w:val="005F2E28"/>
    <w:rsid w:val="005F63C1"/>
    <w:rsid w:val="005F78C5"/>
    <w:rsid w:val="0060014F"/>
    <w:rsid w:val="00602C2F"/>
    <w:rsid w:val="00602F1C"/>
    <w:rsid w:val="0060686F"/>
    <w:rsid w:val="00606BA1"/>
    <w:rsid w:val="00606F1D"/>
    <w:rsid w:val="00616EF8"/>
    <w:rsid w:val="0061773F"/>
    <w:rsid w:val="006240AE"/>
    <w:rsid w:val="00624381"/>
    <w:rsid w:val="00625FA2"/>
    <w:rsid w:val="0062786E"/>
    <w:rsid w:val="00627892"/>
    <w:rsid w:val="00627D02"/>
    <w:rsid w:val="00630CB6"/>
    <w:rsid w:val="006312F7"/>
    <w:rsid w:val="00631B69"/>
    <w:rsid w:val="0063412C"/>
    <w:rsid w:val="00635498"/>
    <w:rsid w:val="0063696A"/>
    <w:rsid w:val="006436F4"/>
    <w:rsid w:val="00644876"/>
    <w:rsid w:val="0065253F"/>
    <w:rsid w:val="00654409"/>
    <w:rsid w:val="00663C37"/>
    <w:rsid w:val="00664B47"/>
    <w:rsid w:val="00665349"/>
    <w:rsid w:val="006657E6"/>
    <w:rsid w:val="00667342"/>
    <w:rsid w:val="0067274F"/>
    <w:rsid w:val="006747BD"/>
    <w:rsid w:val="00677E12"/>
    <w:rsid w:val="006826B0"/>
    <w:rsid w:val="00682811"/>
    <w:rsid w:val="006844B0"/>
    <w:rsid w:val="00687061"/>
    <w:rsid w:val="00690298"/>
    <w:rsid w:val="006945E1"/>
    <w:rsid w:val="00695EE3"/>
    <w:rsid w:val="006A0CEA"/>
    <w:rsid w:val="006A0F66"/>
    <w:rsid w:val="006A22CC"/>
    <w:rsid w:val="006A2DE0"/>
    <w:rsid w:val="006A63F4"/>
    <w:rsid w:val="006A6465"/>
    <w:rsid w:val="006A701D"/>
    <w:rsid w:val="006B0F66"/>
    <w:rsid w:val="006B2BCB"/>
    <w:rsid w:val="006B2C3D"/>
    <w:rsid w:val="006B3117"/>
    <w:rsid w:val="006B3FCF"/>
    <w:rsid w:val="006B403B"/>
    <w:rsid w:val="006B53CA"/>
    <w:rsid w:val="006B69DB"/>
    <w:rsid w:val="006B73A6"/>
    <w:rsid w:val="006C2ACF"/>
    <w:rsid w:val="006C5728"/>
    <w:rsid w:val="006C5741"/>
    <w:rsid w:val="006C57DB"/>
    <w:rsid w:val="006C607A"/>
    <w:rsid w:val="006C7D0E"/>
    <w:rsid w:val="006D13F9"/>
    <w:rsid w:val="006D51F4"/>
    <w:rsid w:val="006D7B35"/>
    <w:rsid w:val="006E2B32"/>
    <w:rsid w:val="006E4B27"/>
    <w:rsid w:val="006E53D0"/>
    <w:rsid w:val="006E65ED"/>
    <w:rsid w:val="006E7BAB"/>
    <w:rsid w:val="006F3440"/>
    <w:rsid w:val="006F3BE8"/>
    <w:rsid w:val="006F50B6"/>
    <w:rsid w:val="006F7B1B"/>
    <w:rsid w:val="00704E90"/>
    <w:rsid w:val="007051AF"/>
    <w:rsid w:val="0070552D"/>
    <w:rsid w:val="00706703"/>
    <w:rsid w:val="00706FA9"/>
    <w:rsid w:val="00711DFD"/>
    <w:rsid w:val="00713228"/>
    <w:rsid w:val="00714F77"/>
    <w:rsid w:val="0072093B"/>
    <w:rsid w:val="007209AE"/>
    <w:rsid w:val="00724DDD"/>
    <w:rsid w:val="0072614E"/>
    <w:rsid w:val="00730097"/>
    <w:rsid w:val="00730102"/>
    <w:rsid w:val="00730ED6"/>
    <w:rsid w:val="00732454"/>
    <w:rsid w:val="00737125"/>
    <w:rsid w:val="007406B5"/>
    <w:rsid w:val="00740AAF"/>
    <w:rsid w:val="00741D5F"/>
    <w:rsid w:val="0074475A"/>
    <w:rsid w:val="00751908"/>
    <w:rsid w:val="007534A6"/>
    <w:rsid w:val="007537FC"/>
    <w:rsid w:val="00753BAC"/>
    <w:rsid w:val="00755A0B"/>
    <w:rsid w:val="00756944"/>
    <w:rsid w:val="00757E46"/>
    <w:rsid w:val="0076049D"/>
    <w:rsid w:val="007629CD"/>
    <w:rsid w:val="00765A67"/>
    <w:rsid w:val="00767F99"/>
    <w:rsid w:val="00770383"/>
    <w:rsid w:val="007727A4"/>
    <w:rsid w:val="00774DB2"/>
    <w:rsid w:val="0077756F"/>
    <w:rsid w:val="007818C5"/>
    <w:rsid w:val="00782A04"/>
    <w:rsid w:val="0078536D"/>
    <w:rsid w:val="007879D0"/>
    <w:rsid w:val="007914AE"/>
    <w:rsid w:val="007964F8"/>
    <w:rsid w:val="007A1A91"/>
    <w:rsid w:val="007A1CCC"/>
    <w:rsid w:val="007A2797"/>
    <w:rsid w:val="007A32CA"/>
    <w:rsid w:val="007A3598"/>
    <w:rsid w:val="007A3ED2"/>
    <w:rsid w:val="007A4860"/>
    <w:rsid w:val="007A6184"/>
    <w:rsid w:val="007A6E09"/>
    <w:rsid w:val="007B2FD7"/>
    <w:rsid w:val="007B4B4C"/>
    <w:rsid w:val="007B6358"/>
    <w:rsid w:val="007B7541"/>
    <w:rsid w:val="007C3B40"/>
    <w:rsid w:val="007C6927"/>
    <w:rsid w:val="007C75A8"/>
    <w:rsid w:val="007D186D"/>
    <w:rsid w:val="007D18B7"/>
    <w:rsid w:val="007D208F"/>
    <w:rsid w:val="007D256E"/>
    <w:rsid w:val="007D4927"/>
    <w:rsid w:val="007D5A07"/>
    <w:rsid w:val="007D5BFA"/>
    <w:rsid w:val="007D6A0B"/>
    <w:rsid w:val="007D7874"/>
    <w:rsid w:val="007E08A8"/>
    <w:rsid w:val="007E09AD"/>
    <w:rsid w:val="007E1539"/>
    <w:rsid w:val="007E612A"/>
    <w:rsid w:val="007E7A28"/>
    <w:rsid w:val="007F094C"/>
    <w:rsid w:val="007F2EFB"/>
    <w:rsid w:val="007F3C3A"/>
    <w:rsid w:val="008012FF"/>
    <w:rsid w:val="0080160C"/>
    <w:rsid w:val="00802EB4"/>
    <w:rsid w:val="00807D3E"/>
    <w:rsid w:val="0081055F"/>
    <w:rsid w:val="008105BD"/>
    <w:rsid w:val="00813EF7"/>
    <w:rsid w:val="0082100F"/>
    <w:rsid w:val="00827522"/>
    <w:rsid w:val="00832BCD"/>
    <w:rsid w:val="00836DA1"/>
    <w:rsid w:val="00836E24"/>
    <w:rsid w:val="00841F1E"/>
    <w:rsid w:val="008430F4"/>
    <w:rsid w:val="00843BB5"/>
    <w:rsid w:val="00846E44"/>
    <w:rsid w:val="00847E08"/>
    <w:rsid w:val="0085160A"/>
    <w:rsid w:val="00851E69"/>
    <w:rsid w:val="0085393B"/>
    <w:rsid w:val="008553C2"/>
    <w:rsid w:val="0085540E"/>
    <w:rsid w:val="008556B5"/>
    <w:rsid w:val="00855723"/>
    <w:rsid w:val="008567AF"/>
    <w:rsid w:val="00866A14"/>
    <w:rsid w:val="0087110B"/>
    <w:rsid w:val="00872B6E"/>
    <w:rsid w:val="0087415D"/>
    <w:rsid w:val="008752CA"/>
    <w:rsid w:val="00875CB9"/>
    <w:rsid w:val="0087679E"/>
    <w:rsid w:val="00880725"/>
    <w:rsid w:val="00884C16"/>
    <w:rsid w:val="00884C86"/>
    <w:rsid w:val="00885C33"/>
    <w:rsid w:val="00897332"/>
    <w:rsid w:val="008A4EEB"/>
    <w:rsid w:val="008A6CB6"/>
    <w:rsid w:val="008A73D9"/>
    <w:rsid w:val="008B28A7"/>
    <w:rsid w:val="008B41EB"/>
    <w:rsid w:val="008B7056"/>
    <w:rsid w:val="008B7816"/>
    <w:rsid w:val="008B7C66"/>
    <w:rsid w:val="008C1081"/>
    <w:rsid w:val="008C3C31"/>
    <w:rsid w:val="008D0398"/>
    <w:rsid w:val="008E4C1B"/>
    <w:rsid w:val="008E5093"/>
    <w:rsid w:val="008F00E4"/>
    <w:rsid w:val="008F0352"/>
    <w:rsid w:val="008F3956"/>
    <w:rsid w:val="008F69DA"/>
    <w:rsid w:val="008F6C0D"/>
    <w:rsid w:val="00901313"/>
    <w:rsid w:val="0090319C"/>
    <w:rsid w:val="00903495"/>
    <w:rsid w:val="00905D11"/>
    <w:rsid w:val="009106BD"/>
    <w:rsid w:val="00914842"/>
    <w:rsid w:val="00916F1B"/>
    <w:rsid w:val="0091779A"/>
    <w:rsid w:val="00917F99"/>
    <w:rsid w:val="009202BD"/>
    <w:rsid w:val="0092115D"/>
    <w:rsid w:val="00923321"/>
    <w:rsid w:val="00924967"/>
    <w:rsid w:val="00924F42"/>
    <w:rsid w:val="00926F28"/>
    <w:rsid w:val="0092769A"/>
    <w:rsid w:val="00930F20"/>
    <w:rsid w:val="00932F38"/>
    <w:rsid w:val="009343AC"/>
    <w:rsid w:val="00936A4B"/>
    <w:rsid w:val="009401BA"/>
    <w:rsid w:val="00942DBA"/>
    <w:rsid w:val="0094557C"/>
    <w:rsid w:val="00946086"/>
    <w:rsid w:val="009475CC"/>
    <w:rsid w:val="0095377B"/>
    <w:rsid w:val="00954A87"/>
    <w:rsid w:val="00957655"/>
    <w:rsid w:val="00963647"/>
    <w:rsid w:val="00963B44"/>
    <w:rsid w:val="009643DC"/>
    <w:rsid w:val="009662B2"/>
    <w:rsid w:val="00971592"/>
    <w:rsid w:val="009719D2"/>
    <w:rsid w:val="00972CEC"/>
    <w:rsid w:val="00975C19"/>
    <w:rsid w:val="009762C6"/>
    <w:rsid w:val="009816CE"/>
    <w:rsid w:val="00982F88"/>
    <w:rsid w:val="009830B3"/>
    <w:rsid w:val="009837E5"/>
    <w:rsid w:val="00986F96"/>
    <w:rsid w:val="00991E68"/>
    <w:rsid w:val="00995BDB"/>
    <w:rsid w:val="009A2534"/>
    <w:rsid w:val="009A3FEA"/>
    <w:rsid w:val="009A4531"/>
    <w:rsid w:val="009A5799"/>
    <w:rsid w:val="009A756B"/>
    <w:rsid w:val="009B29C4"/>
    <w:rsid w:val="009B403A"/>
    <w:rsid w:val="009B42FA"/>
    <w:rsid w:val="009B70BB"/>
    <w:rsid w:val="009C1658"/>
    <w:rsid w:val="009C4138"/>
    <w:rsid w:val="009C732C"/>
    <w:rsid w:val="009D1CD0"/>
    <w:rsid w:val="009D3302"/>
    <w:rsid w:val="009D3388"/>
    <w:rsid w:val="009E2658"/>
    <w:rsid w:val="009E3440"/>
    <w:rsid w:val="009E3BB9"/>
    <w:rsid w:val="009E3BF7"/>
    <w:rsid w:val="009E3D3D"/>
    <w:rsid w:val="009E437C"/>
    <w:rsid w:val="009E6D38"/>
    <w:rsid w:val="009E75CA"/>
    <w:rsid w:val="009F0631"/>
    <w:rsid w:val="009F147C"/>
    <w:rsid w:val="009F21E0"/>
    <w:rsid w:val="009F6AE2"/>
    <w:rsid w:val="00A015A5"/>
    <w:rsid w:val="00A02A9B"/>
    <w:rsid w:val="00A03335"/>
    <w:rsid w:val="00A039C7"/>
    <w:rsid w:val="00A0460E"/>
    <w:rsid w:val="00A051ED"/>
    <w:rsid w:val="00A05C45"/>
    <w:rsid w:val="00A05DF6"/>
    <w:rsid w:val="00A0627F"/>
    <w:rsid w:val="00A12EBB"/>
    <w:rsid w:val="00A14902"/>
    <w:rsid w:val="00A14CB2"/>
    <w:rsid w:val="00A15963"/>
    <w:rsid w:val="00A15CF0"/>
    <w:rsid w:val="00A1754D"/>
    <w:rsid w:val="00A21114"/>
    <w:rsid w:val="00A21795"/>
    <w:rsid w:val="00A21CD6"/>
    <w:rsid w:val="00A23A05"/>
    <w:rsid w:val="00A23A70"/>
    <w:rsid w:val="00A274DB"/>
    <w:rsid w:val="00A31130"/>
    <w:rsid w:val="00A32FD8"/>
    <w:rsid w:val="00A342A5"/>
    <w:rsid w:val="00A35005"/>
    <w:rsid w:val="00A37F46"/>
    <w:rsid w:val="00A41182"/>
    <w:rsid w:val="00A44530"/>
    <w:rsid w:val="00A468BC"/>
    <w:rsid w:val="00A47ACA"/>
    <w:rsid w:val="00A50D04"/>
    <w:rsid w:val="00A57DEA"/>
    <w:rsid w:val="00A608C7"/>
    <w:rsid w:val="00A66FAE"/>
    <w:rsid w:val="00A67783"/>
    <w:rsid w:val="00A756D1"/>
    <w:rsid w:val="00A76D74"/>
    <w:rsid w:val="00A800B7"/>
    <w:rsid w:val="00A8026D"/>
    <w:rsid w:val="00A82067"/>
    <w:rsid w:val="00A90EA5"/>
    <w:rsid w:val="00A9248E"/>
    <w:rsid w:val="00A92B0D"/>
    <w:rsid w:val="00A939BB"/>
    <w:rsid w:val="00A96F54"/>
    <w:rsid w:val="00AA0949"/>
    <w:rsid w:val="00AA24B8"/>
    <w:rsid w:val="00AA36E3"/>
    <w:rsid w:val="00AA593A"/>
    <w:rsid w:val="00AA6210"/>
    <w:rsid w:val="00AA6422"/>
    <w:rsid w:val="00AA74F3"/>
    <w:rsid w:val="00AA7A08"/>
    <w:rsid w:val="00AB11F5"/>
    <w:rsid w:val="00AB1312"/>
    <w:rsid w:val="00AB1A5A"/>
    <w:rsid w:val="00AB6046"/>
    <w:rsid w:val="00AB6E01"/>
    <w:rsid w:val="00AC2D20"/>
    <w:rsid w:val="00AC4B5B"/>
    <w:rsid w:val="00AC4D39"/>
    <w:rsid w:val="00AD156A"/>
    <w:rsid w:val="00AD5E6A"/>
    <w:rsid w:val="00AD7570"/>
    <w:rsid w:val="00AE2741"/>
    <w:rsid w:val="00AE3F7B"/>
    <w:rsid w:val="00AE5572"/>
    <w:rsid w:val="00AE5D39"/>
    <w:rsid w:val="00AE6024"/>
    <w:rsid w:val="00AF0DD7"/>
    <w:rsid w:val="00AF1D13"/>
    <w:rsid w:val="00AF7017"/>
    <w:rsid w:val="00B04AA1"/>
    <w:rsid w:val="00B0722D"/>
    <w:rsid w:val="00B15575"/>
    <w:rsid w:val="00B175FC"/>
    <w:rsid w:val="00B203B3"/>
    <w:rsid w:val="00B21424"/>
    <w:rsid w:val="00B219F7"/>
    <w:rsid w:val="00B21FEF"/>
    <w:rsid w:val="00B314DE"/>
    <w:rsid w:val="00B31BCE"/>
    <w:rsid w:val="00B345F7"/>
    <w:rsid w:val="00B36324"/>
    <w:rsid w:val="00B377A1"/>
    <w:rsid w:val="00B440EB"/>
    <w:rsid w:val="00B46DD6"/>
    <w:rsid w:val="00B4721B"/>
    <w:rsid w:val="00B5100D"/>
    <w:rsid w:val="00B510E0"/>
    <w:rsid w:val="00B53CFA"/>
    <w:rsid w:val="00B556AF"/>
    <w:rsid w:val="00B721EF"/>
    <w:rsid w:val="00B73B55"/>
    <w:rsid w:val="00B75E30"/>
    <w:rsid w:val="00B76F9F"/>
    <w:rsid w:val="00B77044"/>
    <w:rsid w:val="00B81272"/>
    <w:rsid w:val="00B8130A"/>
    <w:rsid w:val="00B8173A"/>
    <w:rsid w:val="00B82CCC"/>
    <w:rsid w:val="00B8559E"/>
    <w:rsid w:val="00B861AD"/>
    <w:rsid w:val="00B91196"/>
    <w:rsid w:val="00B91358"/>
    <w:rsid w:val="00B9386A"/>
    <w:rsid w:val="00B94C5E"/>
    <w:rsid w:val="00B96048"/>
    <w:rsid w:val="00BA076A"/>
    <w:rsid w:val="00BA3BA4"/>
    <w:rsid w:val="00BA49B3"/>
    <w:rsid w:val="00BA73B7"/>
    <w:rsid w:val="00BB10A8"/>
    <w:rsid w:val="00BB2083"/>
    <w:rsid w:val="00BB37F3"/>
    <w:rsid w:val="00BB4DB7"/>
    <w:rsid w:val="00BB60DF"/>
    <w:rsid w:val="00BB67EC"/>
    <w:rsid w:val="00BB778F"/>
    <w:rsid w:val="00BB7B2F"/>
    <w:rsid w:val="00BC0EA1"/>
    <w:rsid w:val="00BC4EEB"/>
    <w:rsid w:val="00BC58BA"/>
    <w:rsid w:val="00BC776A"/>
    <w:rsid w:val="00BC7A93"/>
    <w:rsid w:val="00BD216E"/>
    <w:rsid w:val="00BD3CB5"/>
    <w:rsid w:val="00BD669B"/>
    <w:rsid w:val="00BE3044"/>
    <w:rsid w:val="00BF16B5"/>
    <w:rsid w:val="00BF17FB"/>
    <w:rsid w:val="00BF1B95"/>
    <w:rsid w:val="00BF401F"/>
    <w:rsid w:val="00BF5BEE"/>
    <w:rsid w:val="00BF6F9A"/>
    <w:rsid w:val="00C00A09"/>
    <w:rsid w:val="00C01A77"/>
    <w:rsid w:val="00C04691"/>
    <w:rsid w:val="00C06F5A"/>
    <w:rsid w:val="00C1533F"/>
    <w:rsid w:val="00C1549A"/>
    <w:rsid w:val="00C16D8B"/>
    <w:rsid w:val="00C17B30"/>
    <w:rsid w:val="00C21E66"/>
    <w:rsid w:val="00C23D1A"/>
    <w:rsid w:val="00C2726F"/>
    <w:rsid w:val="00C2744C"/>
    <w:rsid w:val="00C35CA6"/>
    <w:rsid w:val="00C36DEA"/>
    <w:rsid w:val="00C406C9"/>
    <w:rsid w:val="00C411C2"/>
    <w:rsid w:val="00C503C4"/>
    <w:rsid w:val="00C52094"/>
    <w:rsid w:val="00C5740E"/>
    <w:rsid w:val="00C61377"/>
    <w:rsid w:val="00C62A4D"/>
    <w:rsid w:val="00C62D21"/>
    <w:rsid w:val="00C62D5D"/>
    <w:rsid w:val="00C646E8"/>
    <w:rsid w:val="00C70842"/>
    <w:rsid w:val="00C74578"/>
    <w:rsid w:val="00C764A7"/>
    <w:rsid w:val="00C767C8"/>
    <w:rsid w:val="00C81731"/>
    <w:rsid w:val="00C8220F"/>
    <w:rsid w:val="00C84FB1"/>
    <w:rsid w:val="00C94A2C"/>
    <w:rsid w:val="00C96391"/>
    <w:rsid w:val="00CA0402"/>
    <w:rsid w:val="00CA160A"/>
    <w:rsid w:val="00CA71EB"/>
    <w:rsid w:val="00CA7DD6"/>
    <w:rsid w:val="00CB3D36"/>
    <w:rsid w:val="00CB5C5F"/>
    <w:rsid w:val="00CB6196"/>
    <w:rsid w:val="00CC3090"/>
    <w:rsid w:val="00CC70BA"/>
    <w:rsid w:val="00CC71B2"/>
    <w:rsid w:val="00CC7604"/>
    <w:rsid w:val="00CC7A6F"/>
    <w:rsid w:val="00CD282D"/>
    <w:rsid w:val="00CD3873"/>
    <w:rsid w:val="00CD6232"/>
    <w:rsid w:val="00CD7CFF"/>
    <w:rsid w:val="00CD7DAF"/>
    <w:rsid w:val="00CE17EC"/>
    <w:rsid w:val="00CE193A"/>
    <w:rsid w:val="00CE2D07"/>
    <w:rsid w:val="00CE2D2D"/>
    <w:rsid w:val="00CE5652"/>
    <w:rsid w:val="00CE6267"/>
    <w:rsid w:val="00CE79A9"/>
    <w:rsid w:val="00CF3354"/>
    <w:rsid w:val="00CF653D"/>
    <w:rsid w:val="00CF7549"/>
    <w:rsid w:val="00CF7AC1"/>
    <w:rsid w:val="00D03D53"/>
    <w:rsid w:val="00D07AC9"/>
    <w:rsid w:val="00D07D2A"/>
    <w:rsid w:val="00D10B53"/>
    <w:rsid w:val="00D144D6"/>
    <w:rsid w:val="00D151E8"/>
    <w:rsid w:val="00D15A2F"/>
    <w:rsid w:val="00D16674"/>
    <w:rsid w:val="00D16AA2"/>
    <w:rsid w:val="00D221D7"/>
    <w:rsid w:val="00D22724"/>
    <w:rsid w:val="00D22758"/>
    <w:rsid w:val="00D23B26"/>
    <w:rsid w:val="00D24221"/>
    <w:rsid w:val="00D2489C"/>
    <w:rsid w:val="00D2560F"/>
    <w:rsid w:val="00D26F49"/>
    <w:rsid w:val="00D27772"/>
    <w:rsid w:val="00D304BA"/>
    <w:rsid w:val="00D32A5A"/>
    <w:rsid w:val="00D33176"/>
    <w:rsid w:val="00D35F53"/>
    <w:rsid w:val="00D37B69"/>
    <w:rsid w:val="00D408CF"/>
    <w:rsid w:val="00D469BE"/>
    <w:rsid w:val="00D55866"/>
    <w:rsid w:val="00D57AD7"/>
    <w:rsid w:val="00D6023B"/>
    <w:rsid w:val="00D6175C"/>
    <w:rsid w:val="00D62B88"/>
    <w:rsid w:val="00D62C0B"/>
    <w:rsid w:val="00D63086"/>
    <w:rsid w:val="00D659C6"/>
    <w:rsid w:val="00D6731A"/>
    <w:rsid w:val="00D7016A"/>
    <w:rsid w:val="00D72BBC"/>
    <w:rsid w:val="00D72DC9"/>
    <w:rsid w:val="00D73B05"/>
    <w:rsid w:val="00D80B2D"/>
    <w:rsid w:val="00D82E39"/>
    <w:rsid w:val="00D83BE2"/>
    <w:rsid w:val="00D843C1"/>
    <w:rsid w:val="00D87A87"/>
    <w:rsid w:val="00D9359A"/>
    <w:rsid w:val="00D93F2B"/>
    <w:rsid w:val="00D94A15"/>
    <w:rsid w:val="00D970B1"/>
    <w:rsid w:val="00D97413"/>
    <w:rsid w:val="00D979C1"/>
    <w:rsid w:val="00DA0EDF"/>
    <w:rsid w:val="00DA2B22"/>
    <w:rsid w:val="00DA2BBC"/>
    <w:rsid w:val="00DA7A5E"/>
    <w:rsid w:val="00DB0510"/>
    <w:rsid w:val="00DB075A"/>
    <w:rsid w:val="00DB19CE"/>
    <w:rsid w:val="00DB1B6F"/>
    <w:rsid w:val="00DB206B"/>
    <w:rsid w:val="00DB221E"/>
    <w:rsid w:val="00DB267D"/>
    <w:rsid w:val="00DB2CED"/>
    <w:rsid w:val="00DC0D4B"/>
    <w:rsid w:val="00DC71DE"/>
    <w:rsid w:val="00DD3017"/>
    <w:rsid w:val="00DD4E11"/>
    <w:rsid w:val="00DD730B"/>
    <w:rsid w:val="00DE10B2"/>
    <w:rsid w:val="00DF0759"/>
    <w:rsid w:val="00DF0825"/>
    <w:rsid w:val="00DF35C7"/>
    <w:rsid w:val="00DF47A5"/>
    <w:rsid w:val="00E006E5"/>
    <w:rsid w:val="00E00D4F"/>
    <w:rsid w:val="00E00FF9"/>
    <w:rsid w:val="00E04D68"/>
    <w:rsid w:val="00E055E5"/>
    <w:rsid w:val="00E105E5"/>
    <w:rsid w:val="00E1206F"/>
    <w:rsid w:val="00E122FD"/>
    <w:rsid w:val="00E13629"/>
    <w:rsid w:val="00E175CE"/>
    <w:rsid w:val="00E2098B"/>
    <w:rsid w:val="00E2163D"/>
    <w:rsid w:val="00E25CB4"/>
    <w:rsid w:val="00E25FBB"/>
    <w:rsid w:val="00E2751C"/>
    <w:rsid w:val="00E3120B"/>
    <w:rsid w:val="00E32A76"/>
    <w:rsid w:val="00E339D1"/>
    <w:rsid w:val="00E34B31"/>
    <w:rsid w:val="00E358D1"/>
    <w:rsid w:val="00E35AC2"/>
    <w:rsid w:val="00E370FA"/>
    <w:rsid w:val="00E41FA6"/>
    <w:rsid w:val="00E41FD4"/>
    <w:rsid w:val="00E459B5"/>
    <w:rsid w:val="00E47C96"/>
    <w:rsid w:val="00E5024C"/>
    <w:rsid w:val="00E5547E"/>
    <w:rsid w:val="00E60227"/>
    <w:rsid w:val="00E60847"/>
    <w:rsid w:val="00E61609"/>
    <w:rsid w:val="00E62988"/>
    <w:rsid w:val="00E65836"/>
    <w:rsid w:val="00E664DD"/>
    <w:rsid w:val="00E70672"/>
    <w:rsid w:val="00E71066"/>
    <w:rsid w:val="00E71BDC"/>
    <w:rsid w:val="00E72055"/>
    <w:rsid w:val="00E72470"/>
    <w:rsid w:val="00E739C6"/>
    <w:rsid w:val="00E74FCD"/>
    <w:rsid w:val="00E80B6A"/>
    <w:rsid w:val="00E80C29"/>
    <w:rsid w:val="00E914C2"/>
    <w:rsid w:val="00E915D5"/>
    <w:rsid w:val="00E9162D"/>
    <w:rsid w:val="00E91AE1"/>
    <w:rsid w:val="00E93BCE"/>
    <w:rsid w:val="00E954D5"/>
    <w:rsid w:val="00E96DDA"/>
    <w:rsid w:val="00E97222"/>
    <w:rsid w:val="00EA0BA4"/>
    <w:rsid w:val="00EA5A36"/>
    <w:rsid w:val="00EB0201"/>
    <w:rsid w:val="00EB3E35"/>
    <w:rsid w:val="00EB3EAF"/>
    <w:rsid w:val="00EB61A5"/>
    <w:rsid w:val="00ED3B80"/>
    <w:rsid w:val="00ED440B"/>
    <w:rsid w:val="00ED4631"/>
    <w:rsid w:val="00EE080B"/>
    <w:rsid w:val="00EE2C4A"/>
    <w:rsid w:val="00EF23DE"/>
    <w:rsid w:val="00EF3DBE"/>
    <w:rsid w:val="00EF559C"/>
    <w:rsid w:val="00F02DC6"/>
    <w:rsid w:val="00F05E20"/>
    <w:rsid w:val="00F06D39"/>
    <w:rsid w:val="00F076CA"/>
    <w:rsid w:val="00F076F2"/>
    <w:rsid w:val="00F10AD9"/>
    <w:rsid w:val="00F13145"/>
    <w:rsid w:val="00F21FEE"/>
    <w:rsid w:val="00F22B76"/>
    <w:rsid w:val="00F23C42"/>
    <w:rsid w:val="00F23F24"/>
    <w:rsid w:val="00F24FDC"/>
    <w:rsid w:val="00F27412"/>
    <w:rsid w:val="00F27799"/>
    <w:rsid w:val="00F27C9D"/>
    <w:rsid w:val="00F310C5"/>
    <w:rsid w:val="00F320CC"/>
    <w:rsid w:val="00F323D3"/>
    <w:rsid w:val="00F328AA"/>
    <w:rsid w:val="00F34102"/>
    <w:rsid w:val="00F42389"/>
    <w:rsid w:val="00F42EED"/>
    <w:rsid w:val="00F46666"/>
    <w:rsid w:val="00F46E3D"/>
    <w:rsid w:val="00F47DCA"/>
    <w:rsid w:val="00F570B0"/>
    <w:rsid w:val="00F57F30"/>
    <w:rsid w:val="00F6145B"/>
    <w:rsid w:val="00F61757"/>
    <w:rsid w:val="00F62A53"/>
    <w:rsid w:val="00F65503"/>
    <w:rsid w:val="00F65A4E"/>
    <w:rsid w:val="00F6654A"/>
    <w:rsid w:val="00F66937"/>
    <w:rsid w:val="00F67836"/>
    <w:rsid w:val="00F7061A"/>
    <w:rsid w:val="00F70848"/>
    <w:rsid w:val="00F716F1"/>
    <w:rsid w:val="00F754BB"/>
    <w:rsid w:val="00F774C0"/>
    <w:rsid w:val="00F80DD1"/>
    <w:rsid w:val="00F811E6"/>
    <w:rsid w:val="00F82097"/>
    <w:rsid w:val="00F821F7"/>
    <w:rsid w:val="00F83B7C"/>
    <w:rsid w:val="00F843D3"/>
    <w:rsid w:val="00F849A1"/>
    <w:rsid w:val="00F862ED"/>
    <w:rsid w:val="00F90866"/>
    <w:rsid w:val="00F90C5F"/>
    <w:rsid w:val="00F917E5"/>
    <w:rsid w:val="00F926C8"/>
    <w:rsid w:val="00F929E6"/>
    <w:rsid w:val="00F9302F"/>
    <w:rsid w:val="00FA1E50"/>
    <w:rsid w:val="00FA218E"/>
    <w:rsid w:val="00FA232C"/>
    <w:rsid w:val="00FA4B66"/>
    <w:rsid w:val="00FA611D"/>
    <w:rsid w:val="00FA7AD7"/>
    <w:rsid w:val="00FA7B16"/>
    <w:rsid w:val="00FB3748"/>
    <w:rsid w:val="00FB6A05"/>
    <w:rsid w:val="00FC215F"/>
    <w:rsid w:val="00FC2746"/>
    <w:rsid w:val="00FC294D"/>
    <w:rsid w:val="00FC70E7"/>
    <w:rsid w:val="00FC74CA"/>
    <w:rsid w:val="00FC79F8"/>
    <w:rsid w:val="00FC7A3E"/>
    <w:rsid w:val="00FC7E2E"/>
    <w:rsid w:val="00FD3801"/>
    <w:rsid w:val="00FD62FE"/>
    <w:rsid w:val="00FD63B1"/>
    <w:rsid w:val="00FD6702"/>
    <w:rsid w:val="00FD7B32"/>
    <w:rsid w:val="00FE1C36"/>
    <w:rsid w:val="00FE2414"/>
    <w:rsid w:val="00FE4504"/>
    <w:rsid w:val="00FE48EE"/>
    <w:rsid w:val="00FE60B8"/>
    <w:rsid w:val="00FE6E73"/>
    <w:rsid w:val="00FF055D"/>
    <w:rsid w:val="00FF1FA9"/>
    <w:rsid w:val="00FF4263"/>
    <w:rsid w:val="00FF583D"/>
    <w:rsid w:val="00FF5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D5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C5D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5D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5D7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D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C5D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C5D79"/>
    <w:rPr>
      <w:rFonts w:asciiTheme="majorHAnsi" w:eastAsiaTheme="majorEastAsia" w:hAnsiTheme="majorHAnsi" w:cstheme="majorBidi"/>
      <w:b/>
      <w:bCs/>
      <w:color w:val="4F81BD" w:themeColor="accent1"/>
      <w:sz w:val="24"/>
      <w:szCs w:val="24"/>
    </w:rPr>
  </w:style>
  <w:style w:type="table" w:styleId="TableGrid">
    <w:name w:val="Table Grid"/>
    <w:basedOn w:val="TableNormal"/>
    <w:rsid w:val="00741D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1D5F"/>
    <w:pPr>
      <w:ind w:left="720"/>
      <w:contextualSpacing/>
    </w:pPr>
  </w:style>
  <w:style w:type="paragraph" w:styleId="Header">
    <w:name w:val="header"/>
    <w:basedOn w:val="Normal"/>
    <w:link w:val="HeaderChar"/>
    <w:uiPriority w:val="99"/>
    <w:unhideWhenUsed/>
    <w:rsid w:val="00741D5F"/>
    <w:pPr>
      <w:tabs>
        <w:tab w:val="center" w:pos="4680"/>
        <w:tab w:val="right" w:pos="9360"/>
      </w:tabs>
    </w:pPr>
  </w:style>
  <w:style w:type="character" w:customStyle="1" w:styleId="HeaderChar">
    <w:name w:val="Header Char"/>
    <w:basedOn w:val="DefaultParagraphFont"/>
    <w:link w:val="Header"/>
    <w:uiPriority w:val="99"/>
    <w:rsid w:val="00741D5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1D5F"/>
    <w:pPr>
      <w:tabs>
        <w:tab w:val="center" w:pos="4680"/>
        <w:tab w:val="right" w:pos="9360"/>
      </w:tabs>
    </w:pPr>
  </w:style>
  <w:style w:type="character" w:customStyle="1" w:styleId="FooterChar">
    <w:name w:val="Footer Char"/>
    <w:basedOn w:val="DefaultParagraphFont"/>
    <w:link w:val="Footer"/>
    <w:uiPriority w:val="99"/>
    <w:rsid w:val="00741D5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10B53"/>
    <w:rPr>
      <w:sz w:val="16"/>
      <w:szCs w:val="16"/>
    </w:rPr>
  </w:style>
  <w:style w:type="paragraph" w:styleId="CommentText">
    <w:name w:val="annotation text"/>
    <w:basedOn w:val="Normal"/>
    <w:link w:val="CommentTextChar"/>
    <w:uiPriority w:val="99"/>
    <w:unhideWhenUsed/>
    <w:rsid w:val="00D10B53"/>
    <w:rPr>
      <w:sz w:val="20"/>
      <w:szCs w:val="20"/>
    </w:rPr>
  </w:style>
  <w:style w:type="character" w:customStyle="1" w:styleId="CommentTextChar">
    <w:name w:val="Comment Text Char"/>
    <w:basedOn w:val="DefaultParagraphFont"/>
    <w:link w:val="CommentText"/>
    <w:uiPriority w:val="99"/>
    <w:rsid w:val="00D10B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0B53"/>
    <w:rPr>
      <w:b/>
      <w:bCs/>
    </w:rPr>
  </w:style>
  <w:style w:type="character" w:customStyle="1" w:styleId="CommentSubjectChar">
    <w:name w:val="Comment Subject Char"/>
    <w:basedOn w:val="CommentTextChar"/>
    <w:link w:val="CommentSubject"/>
    <w:uiPriority w:val="99"/>
    <w:semiHidden/>
    <w:rsid w:val="00D10B5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10B53"/>
    <w:rPr>
      <w:rFonts w:ascii="Tahoma" w:hAnsi="Tahoma" w:cs="Tahoma"/>
      <w:sz w:val="16"/>
      <w:szCs w:val="16"/>
    </w:rPr>
  </w:style>
  <w:style w:type="character" w:customStyle="1" w:styleId="BalloonTextChar">
    <w:name w:val="Balloon Text Char"/>
    <w:basedOn w:val="DefaultParagraphFont"/>
    <w:link w:val="BalloonText"/>
    <w:uiPriority w:val="99"/>
    <w:semiHidden/>
    <w:rsid w:val="00D10B53"/>
    <w:rPr>
      <w:rFonts w:ascii="Tahoma" w:eastAsia="Times New Roman" w:hAnsi="Tahoma" w:cs="Tahoma"/>
      <w:sz w:val="16"/>
      <w:szCs w:val="16"/>
    </w:rPr>
  </w:style>
  <w:style w:type="paragraph" w:customStyle="1" w:styleId="Default">
    <w:name w:val="Default"/>
    <w:rsid w:val="006747B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A14CB2"/>
    <w:pPr>
      <w:spacing w:after="200"/>
    </w:pPr>
    <w:rPr>
      <w:b/>
      <w:bCs/>
      <w:color w:val="4F81BD" w:themeColor="accent1"/>
      <w:sz w:val="18"/>
      <w:szCs w:val="18"/>
    </w:rPr>
  </w:style>
  <w:style w:type="character" w:styleId="Hyperlink">
    <w:name w:val="Hyperlink"/>
    <w:basedOn w:val="DefaultParagraphFont"/>
    <w:uiPriority w:val="99"/>
    <w:unhideWhenUsed/>
    <w:rsid w:val="004C5D79"/>
    <w:rPr>
      <w:color w:val="0000FF"/>
      <w:u w:val="single"/>
    </w:rPr>
  </w:style>
  <w:style w:type="paragraph" w:customStyle="1" w:styleId="font5">
    <w:name w:val="font5"/>
    <w:basedOn w:val="Normal"/>
    <w:rsid w:val="004C5D79"/>
    <w:pPr>
      <w:spacing w:before="100" w:beforeAutospacing="1" w:after="100" w:afterAutospacing="1"/>
    </w:pPr>
    <w:rPr>
      <w:rFonts w:ascii="Calibri" w:hAnsi="Calibri" w:cs="Calibri"/>
      <w:b/>
      <w:bCs/>
      <w:i/>
      <w:iCs/>
      <w:color w:val="000000"/>
      <w:sz w:val="16"/>
      <w:szCs w:val="16"/>
    </w:rPr>
  </w:style>
  <w:style w:type="paragraph" w:customStyle="1" w:styleId="font6">
    <w:name w:val="font6"/>
    <w:basedOn w:val="Normal"/>
    <w:rsid w:val="004C5D79"/>
    <w:pPr>
      <w:spacing w:before="100" w:beforeAutospacing="1" w:after="100" w:afterAutospacing="1"/>
    </w:pPr>
    <w:rPr>
      <w:rFonts w:ascii="Calibri" w:hAnsi="Calibri" w:cs="Calibri"/>
      <w:b/>
      <w:bCs/>
      <w:color w:val="000000"/>
    </w:rPr>
  </w:style>
  <w:style w:type="paragraph" w:customStyle="1" w:styleId="font7">
    <w:name w:val="font7"/>
    <w:basedOn w:val="Normal"/>
    <w:rsid w:val="004C5D79"/>
    <w:pPr>
      <w:spacing w:before="100" w:beforeAutospacing="1" w:after="100" w:afterAutospacing="1"/>
    </w:pPr>
    <w:rPr>
      <w:rFonts w:ascii="Calibri" w:hAnsi="Calibri" w:cs="Calibri"/>
      <w:b/>
      <w:bCs/>
      <w:color w:val="000000"/>
      <w:sz w:val="16"/>
      <w:szCs w:val="16"/>
    </w:rPr>
  </w:style>
  <w:style w:type="paragraph" w:customStyle="1" w:styleId="font8">
    <w:name w:val="font8"/>
    <w:basedOn w:val="Normal"/>
    <w:rsid w:val="004C5D79"/>
    <w:pPr>
      <w:spacing w:before="100" w:beforeAutospacing="1" w:after="100" w:afterAutospacing="1"/>
    </w:pPr>
    <w:rPr>
      <w:rFonts w:ascii="Calibri" w:hAnsi="Calibri" w:cs="Calibri"/>
      <w:b/>
      <w:bCs/>
      <w:color w:val="000000"/>
      <w:sz w:val="28"/>
      <w:szCs w:val="28"/>
    </w:rPr>
  </w:style>
  <w:style w:type="paragraph" w:customStyle="1" w:styleId="xl65">
    <w:name w:val="xl65"/>
    <w:basedOn w:val="Normal"/>
    <w:rsid w:val="004C5D7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sz w:val="18"/>
      <w:szCs w:val="18"/>
    </w:rPr>
  </w:style>
  <w:style w:type="paragraph" w:customStyle="1" w:styleId="xl66">
    <w:name w:val="xl66"/>
    <w:basedOn w:val="Normal"/>
    <w:rsid w:val="004C5D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Normal"/>
    <w:rsid w:val="004C5D79"/>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68">
    <w:name w:val="xl68"/>
    <w:basedOn w:val="Normal"/>
    <w:rsid w:val="004C5D79"/>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center"/>
      <w:textAlignment w:val="top"/>
    </w:pPr>
    <w:rPr>
      <w:sz w:val="18"/>
      <w:szCs w:val="18"/>
    </w:rPr>
  </w:style>
  <w:style w:type="paragraph" w:customStyle="1" w:styleId="xl69">
    <w:name w:val="xl69"/>
    <w:basedOn w:val="Normal"/>
    <w:rsid w:val="004C5D79"/>
    <w:pPr>
      <w:pBdr>
        <w:left w:val="single" w:sz="4" w:space="0" w:color="auto"/>
        <w:bottom w:val="single" w:sz="4" w:space="0" w:color="auto"/>
        <w:right w:val="single" w:sz="4" w:space="0" w:color="auto"/>
      </w:pBdr>
      <w:shd w:val="clear" w:color="000000" w:fill="EEECE1"/>
      <w:spacing w:before="100" w:beforeAutospacing="1" w:after="100" w:afterAutospacing="1"/>
      <w:jc w:val="center"/>
    </w:pPr>
    <w:rPr>
      <w:sz w:val="18"/>
      <w:szCs w:val="18"/>
    </w:rPr>
  </w:style>
  <w:style w:type="paragraph" w:customStyle="1" w:styleId="xl70">
    <w:name w:val="xl70"/>
    <w:basedOn w:val="Normal"/>
    <w:rsid w:val="004C5D79"/>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Normal"/>
    <w:rsid w:val="004C5D79"/>
    <w:pPr>
      <w:pBdr>
        <w:left w:val="single" w:sz="4" w:space="0" w:color="auto"/>
        <w:bottom w:val="single" w:sz="4" w:space="0" w:color="auto"/>
      </w:pBdr>
      <w:spacing w:before="100" w:beforeAutospacing="1" w:after="100" w:afterAutospacing="1"/>
      <w:jc w:val="center"/>
    </w:pPr>
    <w:rPr>
      <w:sz w:val="18"/>
      <w:szCs w:val="18"/>
    </w:rPr>
  </w:style>
  <w:style w:type="paragraph" w:customStyle="1" w:styleId="xl72">
    <w:name w:val="xl72"/>
    <w:basedOn w:val="Normal"/>
    <w:rsid w:val="004C5D79"/>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center"/>
    </w:pPr>
    <w:rPr>
      <w:b/>
      <w:bCs/>
      <w:sz w:val="16"/>
      <w:szCs w:val="16"/>
    </w:rPr>
  </w:style>
  <w:style w:type="paragraph" w:customStyle="1" w:styleId="xl73">
    <w:name w:val="xl73"/>
    <w:basedOn w:val="Normal"/>
    <w:rsid w:val="004C5D7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6"/>
      <w:szCs w:val="16"/>
    </w:rPr>
  </w:style>
  <w:style w:type="paragraph" w:customStyle="1" w:styleId="xl74">
    <w:name w:val="xl74"/>
    <w:basedOn w:val="Normal"/>
    <w:rsid w:val="004C5D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16"/>
      <w:szCs w:val="16"/>
    </w:rPr>
  </w:style>
  <w:style w:type="paragraph" w:customStyle="1" w:styleId="xl75">
    <w:name w:val="xl75"/>
    <w:basedOn w:val="Normal"/>
    <w:rsid w:val="004C5D79"/>
    <w:pPr>
      <w:pBdr>
        <w:top w:val="single" w:sz="8" w:space="0" w:color="auto"/>
        <w:left w:val="single" w:sz="8" w:space="0" w:color="auto"/>
        <w:bottom w:val="single" w:sz="8" w:space="0" w:color="auto"/>
        <w:right w:val="single" w:sz="8" w:space="0" w:color="auto"/>
      </w:pBdr>
      <w:shd w:val="clear" w:color="000000" w:fill="EAF1DD"/>
      <w:spacing w:before="100" w:beforeAutospacing="1" w:after="100" w:afterAutospacing="1"/>
      <w:jc w:val="center"/>
    </w:pPr>
    <w:rPr>
      <w:b/>
      <w:bCs/>
      <w:sz w:val="16"/>
      <w:szCs w:val="16"/>
    </w:rPr>
  </w:style>
  <w:style w:type="paragraph" w:customStyle="1" w:styleId="xl76">
    <w:name w:val="xl76"/>
    <w:basedOn w:val="Normal"/>
    <w:rsid w:val="004C5D79"/>
    <w:pPr>
      <w:pBdr>
        <w:top w:val="single" w:sz="4" w:space="0" w:color="auto"/>
        <w:left w:val="single" w:sz="4" w:space="0" w:color="auto"/>
        <w:right w:val="single" w:sz="4" w:space="0" w:color="auto"/>
      </w:pBdr>
      <w:shd w:val="clear" w:color="000000" w:fill="EEECE1"/>
      <w:spacing w:before="100" w:beforeAutospacing="1" w:after="100" w:afterAutospacing="1"/>
      <w:jc w:val="center"/>
    </w:pPr>
    <w:rPr>
      <w:sz w:val="18"/>
      <w:szCs w:val="18"/>
    </w:rPr>
  </w:style>
  <w:style w:type="paragraph" w:customStyle="1" w:styleId="xl77">
    <w:name w:val="xl77"/>
    <w:basedOn w:val="Normal"/>
    <w:rsid w:val="004C5D7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Normal"/>
    <w:rsid w:val="004C5D79"/>
    <w:pPr>
      <w:pBdr>
        <w:top w:val="single" w:sz="4" w:space="0" w:color="auto"/>
        <w:left w:val="single" w:sz="4" w:space="0" w:color="auto"/>
      </w:pBdr>
      <w:spacing w:before="100" w:beforeAutospacing="1" w:after="100" w:afterAutospacing="1"/>
      <w:jc w:val="center"/>
    </w:pPr>
    <w:rPr>
      <w:sz w:val="18"/>
      <w:szCs w:val="18"/>
    </w:rPr>
  </w:style>
  <w:style w:type="paragraph" w:customStyle="1" w:styleId="xl79">
    <w:name w:val="xl79"/>
    <w:basedOn w:val="Normal"/>
    <w:rsid w:val="004C5D79"/>
    <w:pPr>
      <w:shd w:val="clear" w:color="000000" w:fill="DDD9C3"/>
      <w:spacing w:before="100" w:beforeAutospacing="1" w:after="100" w:afterAutospacing="1"/>
    </w:pPr>
  </w:style>
  <w:style w:type="paragraph" w:customStyle="1" w:styleId="xl80">
    <w:name w:val="xl80"/>
    <w:basedOn w:val="Normal"/>
    <w:rsid w:val="004C5D79"/>
    <w:pPr>
      <w:pBdr>
        <w:left w:val="single" w:sz="8" w:space="0" w:color="auto"/>
      </w:pBdr>
      <w:shd w:val="clear" w:color="000000" w:fill="DDD9C3"/>
      <w:spacing w:before="100" w:beforeAutospacing="1" w:after="100" w:afterAutospacing="1"/>
      <w:jc w:val="center"/>
    </w:pPr>
    <w:rPr>
      <w:i/>
      <w:iCs/>
      <w:sz w:val="16"/>
      <w:szCs w:val="16"/>
    </w:rPr>
  </w:style>
  <w:style w:type="paragraph" w:customStyle="1" w:styleId="xl81">
    <w:name w:val="xl81"/>
    <w:basedOn w:val="Normal"/>
    <w:rsid w:val="004C5D79"/>
    <w:pPr>
      <w:pBdr>
        <w:right w:val="single" w:sz="8" w:space="0" w:color="auto"/>
      </w:pBdr>
      <w:shd w:val="clear" w:color="000000" w:fill="DDD9C3"/>
      <w:spacing w:before="100" w:beforeAutospacing="1" w:after="100" w:afterAutospacing="1"/>
    </w:pPr>
  </w:style>
  <w:style w:type="paragraph" w:customStyle="1" w:styleId="xl82">
    <w:name w:val="xl82"/>
    <w:basedOn w:val="Normal"/>
    <w:rsid w:val="004C5D79"/>
    <w:pPr>
      <w:pBdr>
        <w:top w:val="single" w:sz="8" w:space="0" w:color="auto"/>
        <w:bottom w:val="single" w:sz="8" w:space="0" w:color="auto"/>
        <w:right w:val="single" w:sz="8" w:space="0" w:color="auto"/>
      </w:pBdr>
      <w:shd w:val="clear" w:color="000000" w:fill="EAF1DD"/>
      <w:spacing w:before="100" w:beforeAutospacing="1" w:after="100" w:afterAutospacing="1"/>
      <w:jc w:val="center"/>
    </w:pPr>
    <w:rPr>
      <w:b/>
      <w:bCs/>
      <w:sz w:val="16"/>
      <w:szCs w:val="16"/>
    </w:rPr>
  </w:style>
  <w:style w:type="paragraph" w:customStyle="1" w:styleId="xl83">
    <w:name w:val="xl83"/>
    <w:basedOn w:val="Normal"/>
    <w:rsid w:val="004C5D79"/>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pPr>
    <w:rPr>
      <w:sz w:val="18"/>
      <w:szCs w:val="18"/>
    </w:rPr>
  </w:style>
  <w:style w:type="paragraph" w:customStyle="1" w:styleId="xl84">
    <w:name w:val="xl84"/>
    <w:basedOn w:val="Normal"/>
    <w:rsid w:val="004C5D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85">
    <w:name w:val="xl85"/>
    <w:basedOn w:val="Normal"/>
    <w:rsid w:val="004C5D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sz w:val="18"/>
      <w:szCs w:val="18"/>
    </w:rPr>
  </w:style>
  <w:style w:type="paragraph" w:customStyle="1" w:styleId="xl86">
    <w:name w:val="xl86"/>
    <w:basedOn w:val="Normal"/>
    <w:rsid w:val="004C5D7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sz w:val="18"/>
      <w:szCs w:val="18"/>
    </w:rPr>
  </w:style>
  <w:style w:type="paragraph" w:customStyle="1" w:styleId="xl87">
    <w:name w:val="xl87"/>
    <w:basedOn w:val="Normal"/>
    <w:rsid w:val="004C5D7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sz w:val="18"/>
      <w:szCs w:val="18"/>
    </w:rPr>
  </w:style>
  <w:style w:type="paragraph" w:customStyle="1" w:styleId="xl88">
    <w:name w:val="xl88"/>
    <w:basedOn w:val="Normal"/>
    <w:rsid w:val="004C5D7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sz w:val="16"/>
      <w:szCs w:val="16"/>
    </w:rPr>
  </w:style>
  <w:style w:type="paragraph" w:customStyle="1" w:styleId="xl89">
    <w:name w:val="xl89"/>
    <w:basedOn w:val="Normal"/>
    <w:rsid w:val="004C5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90">
    <w:name w:val="xl90"/>
    <w:basedOn w:val="Normal"/>
    <w:rsid w:val="004C5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91">
    <w:name w:val="xl91"/>
    <w:basedOn w:val="Normal"/>
    <w:rsid w:val="004C5D7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Normal"/>
    <w:rsid w:val="004C5D79"/>
    <w:pPr>
      <w:pBdr>
        <w:left w:val="single" w:sz="4" w:space="0" w:color="auto"/>
        <w:bottom w:val="single" w:sz="4" w:space="0" w:color="auto"/>
        <w:right w:val="single" w:sz="4" w:space="0" w:color="auto"/>
      </w:pBdr>
      <w:shd w:val="clear" w:color="000000" w:fill="EEECE1"/>
      <w:spacing w:before="100" w:beforeAutospacing="1" w:after="100" w:afterAutospacing="1"/>
      <w:jc w:val="center"/>
    </w:pPr>
    <w:rPr>
      <w:sz w:val="18"/>
      <w:szCs w:val="18"/>
    </w:rPr>
  </w:style>
  <w:style w:type="paragraph" w:customStyle="1" w:styleId="xl93">
    <w:name w:val="xl93"/>
    <w:basedOn w:val="Normal"/>
    <w:rsid w:val="004C5D79"/>
    <w:pPr>
      <w:pBdr>
        <w:top w:val="single" w:sz="8" w:space="0" w:color="auto"/>
        <w:left w:val="single" w:sz="12" w:space="0" w:color="auto"/>
        <w:bottom w:val="single" w:sz="8" w:space="0" w:color="auto"/>
      </w:pBdr>
      <w:shd w:val="clear" w:color="000000" w:fill="FFFFFF"/>
      <w:spacing w:before="100" w:beforeAutospacing="1" w:after="100" w:afterAutospacing="1"/>
      <w:jc w:val="center"/>
    </w:pPr>
    <w:rPr>
      <w:b/>
      <w:bCs/>
    </w:rPr>
  </w:style>
  <w:style w:type="paragraph" w:customStyle="1" w:styleId="xl94">
    <w:name w:val="xl94"/>
    <w:basedOn w:val="Normal"/>
    <w:rsid w:val="004C5D79"/>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95">
    <w:name w:val="xl95"/>
    <w:basedOn w:val="Normal"/>
    <w:rsid w:val="004C5D79"/>
    <w:pPr>
      <w:pBdr>
        <w:top w:val="single" w:sz="8" w:space="0" w:color="auto"/>
        <w:left w:val="single" w:sz="8" w:space="0" w:color="auto"/>
        <w:right w:val="single" w:sz="8" w:space="0" w:color="auto"/>
      </w:pBdr>
      <w:shd w:val="clear" w:color="000000" w:fill="EAF1DD"/>
      <w:spacing w:before="100" w:beforeAutospacing="1" w:after="100" w:afterAutospacing="1"/>
      <w:jc w:val="center"/>
    </w:pPr>
    <w:rPr>
      <w:b/>
      <w:bCs/>
    </w:rPr>
  </w:style>
  <w:style w:type="paragraph" w:customStyle="1" w:styleId="xl96">
    <w:name w:val="xl96"/>
    <w:basedOn w:val="Normal"/>
    <w:rsid w:val="004C5D79"/>
    <w:pPr>
      <w:pBdr>
        <w:left w:val="single" w:sz="8" w:space="0" w:color="auto"/>
        <w:right w:val="single" w:sz="8" w:space="0" w:color="auto"/>
      </w:pBdr>
      <w:shd w:val="clear" w:color="000000" w:fill="EAF1DD"/>
      <w:spacing w:before="100" w:beforeAutospacing="1" w:after="100" w:afterAutospacing="1"/>
      <w:jc w:val="center"/>
    </w:pPr>
    <w:rPr>
      <w:b/>
      <w:bCs/>
    </w:rPr>
  </w:style>
  <w:style w:type="paragraph" w:customStyle="1" w:styleId="xl97">
    <w:name w:val="xl97"/>
    <w:basedOn w:val="Normal"/>
    <w:rsid w:val="004C5D79"/>
    <w:pPr>
      <w:pBdr>
        <w:left w:val="single" w:sz="8" w:space="0" w:color="auto"/>
        <w:bottom w:val="single" w:sz="8" w:space="0" w:color="auto"/>
      </w:pBdr>
      <w:shd w:val="clear" w:color="000000" w:fill="EAF1DD"/>
      <w:spacing w:before="100" w:beforeAutospacing="1" w:after="100" w:afterAutospacing="1"/>
      <w:jc w:val="center"/>
      <w:textAlignment w:val="top"/>
    </w:pPr>
    <w:rPr>
      <w:sz w:val="18"/>
      <w:szCs w:val="18"/>
    </w:rPr>
  </w:style>
  <w:style w:type="paragraph" w:customStyle="1" w:styleId="xl98">
    <w:name w:val="xl98"/>
    <w:basedOn w:val="Normal"/>
    <w:rsid w:val="004C5D79"/>
    <w:pPr>
      <w:pBdr>
        <w:bottom w:val="single" w:sz="8" w:space="0" w:color="auto"/>
      </w:pBdr>
      <w:shd w:val="clear" w:color="000000" w:fill="EAF1DD"/>
      <w:spacing w:before="100" w:beforeAutospacing="1" w:after="100" w:afterAutospacing="1"/>
      <w:jc w:val="center"/>
      <w:textAlignment w:val="top"/>
    </w:pPr>
    <w:rPr>
      <w:sz w:val="18"/>
      <w:szCs w:val="18"/>
    </w:rPr>
  </w:style>
  <w:style w:type="paragraph" w:customStyle="1" w:styleId="xl99">
    <w:name w:val="xl99"/>
    <w:basedOn w:val="Normal"/>
    <w:rsid w:val="004C5D79"/>
    <w:pPr>
      <w:pBdr>
        <w:top w:val="single" w:sz="8" w:space="0" w:color="auto"/>
        <w:left w:val="single" w:sz="8" w:space="0" w:color="auto"/>
        <w:right w:val="single" w:sz="8" w:space="0" w:color="auto"/>
      </w:pBdr>
      <w:shd w:val="clear" w:color="000000" w:fill="EAF1DD"/>
      <w:spacing w:before="100" w:beforeAutospacing="1" w:after="100" w:afterAutospacing="1"/>
      <w:jc w:val="center"/>
    </w:pPr>
    <w:rPr>
      <w:b/>
      <w:bCs/>
      <w:sz w:val="16"/>
      <w:szCs w:val="16"/>
    </w:rPr>
  </w:style>
  <w:style w:type="paragraph" w:customStyle="1" w:styleId="xl100">
    <w:name w:val="xl100"/>
    <w:basedOn w:val="Normal"/>
    <w:rsid w:val="004C5D79"/>
    <w:pPr>
      <w:pBdr>
        <w:left w:val="single" w:sz="8" w:space="0" w:color="auto"/>
        <w:right w:val="single" w:sz="8" w:space="0" w:color="auto"/>
      </w:pBdr>
      <w:shd w:val="clear" w:color="000000" w:fill="EAF1DD"/>
      <w:spacing w:before="100" w:beforeAutospacing="1" w:after="100" w:afterAutospacing="1"/>
      <w:jc w:val="center"/>
    </w:pPr>
    <w:rPr>
      <w:b/>
      <w:bCs/>
      <w:sz w:val="16"/>
      <w:szCs w:val="16"/>
    </w:rPr>
  </w:style>
  <w:style w:type="paragraph" w:customStyle="1" w:styleId="xl101">
    <w:name w:val="xl101"/>
    <w:basedOn w:val="Normal"/>
    <w:rsid w:val="004C5D79"/>
    <w:pPr>
      <w:pBdr>
        <w:top w:val="single" w:sz="8" w:space="0" w:color="auto"/>
        <w:left w:val="single" w:sz="8" w:space="0" w:color="auto"/>
      </w:pBdr>
      <w:shd w:val="clear" w:color="000000" w:fill="DDD9C3"/>
      <w:spacing w:before="100" w:beforeAutospacing="1" w:after="100" w:afterAutospacing="1"/>
      <w:jc w:val="center"/>
    </w:pPr>
    <w:rPr>
      <w:b/>
      <w:bCs/>
      <w:sz w:val="36"/>
      <w:szCs w:val="36"/>
    </w:rPr>
  </w:style>
  <w:style w:type="paragraph" w:customStyle="1" w:styleId="xl102">
    <w:name w:val="xl102"/>
    <w:basedOn w:val="Normal"/>
    <w:rsid w:val="004C5D79"/>
    <w:pPr>
      <w:pBdr>
        <w:top w:val="single" w:sz="8" w:space="0" w:color="auto"/>
      </w:pBdr>
      <w:shd w:val="clear" w:color="000000" w:fill="DDD9C3"/>
      <w:spacing w:before="100" w:beforeAutospacing="1" w:after="100" w:afterAutospacing="1"/>
      <w:jc w:val="center"/>
    </w:pPr>
    <w:rPr>
      <w:b/>
      <w:bCs/>
      <w:sz w:val="36"/>
      <w:szCs w:val="36"/>
    </w:rPr>
  </w:style>
  <w:style w:type="paragraph" w:customStyle="1" w:styleId="xl103">
    <w:name w:val="xl103"/>
    <w:basedOn w:val="Normal"/>
    <w:rsid w:val="004C5D79"/>
    <w:pPr>
      <w:pBdr>
        <w:top w:val="single" w:sz="8" w:space="0" w:color="auto"/>
        <w:right w:val="single" w:sz="8" w:space="0" w:color="auto"/>
      </w:pBdr>
      <w:shd w:val="clear" w:color="000000" w:fill="DDD9C3"/>
      <w:spacing w:before="100" w:beforeAutospacing="1" w:after="100" w:afterAutospacing="1"/>
      <w:jc w:val="center"/>
    </w:pPr>
    <w:rPr>
      <w:b/>
      <w:bCs/>
      <w:sz w:val="36"/>
      <w:szCs w:val="36"/>
    </w:rPr>
  </w:style>
  <w:style w:type="paragraph" w:customStyle="1" w:styleId="xl104">
    <w:name w:val="xl104"/>
    <w:basedOn w:val="Normal"/>
    <w:rsid w:val="004C5D79"/>
    <w:pPr>
      <w:pBdr>
        <w:left w:val="single" w:sz="8" w:space="0" w:color="auto"/>
      </w:pBdr>
      <w:shd w:val="clear" w:color="000000" w:fill="DDD9C3"/>
      <w:spacing w:before="100" w:beforeAutospacing="1" w:after="100" w:afterAutospacing="1"/>
      <w:jc w:val="center"/>
    </w:pPr>
    <w:rPr>
      <w:b/>
      <w:bCs/>
      <w:i/>
      <w:iCs/>
      <w:sz w:val="28"/>
      <w:szCs w:val="28"/>
      <w:u w:val="single"/>
    </w:rPr>
  </w:style>
  <w:style w:type="paragraph" w:customStyle="1" w:styleId="xl105">
    <w:name w:val="xl105"/>
    <w:basedOn w:val="Normal"/>
    <w:rsid w:val="004C5D79"/>
    <w:pPr>
      <w:shd w:val="clear" w:color="000000" w:fill="DDD9C3"/>
      <w:spacing w:before="100" w:beforeAutospacing="1" w:after="100" w:afterAutospacing="1"/>
      <w:jc w:val="center"/>
    </w:pPr>
    <w:rPr>
      <w:b/>
      <w:bCs/>
      <w:i/>
      <w:iCs/>
      <w:sz w:val="28"/>
      <w:szCs w:val="28"/>
      <w:u w:val="single"/>
    </w:rPr>
  </w:style>
  <w:style w:type="paragraph" w:customStyle="1" w:styleId="xl106">
    <w:name w:val="xl106"/>
    <w:basedOn w:val="Normal"/>
    <w:rsid w:val="004C5D79"/>
    <w:pPr>
      <w:pBdr>
        <w:right w:val="single" w:sz="8" w:space="0" w:color="auto"/>
      </w:pBdr>
      <w:shd w:val="clear" w:color="000000" w:fill="DDD9C3"/>
      <w:spacing w:before="100" w:beforeAutospacing="1" w:after="100" w:afterAutospacing="1"/>
      <w:jc w:val="center"/>
    </w:pPr>
    <w:rPr>
      <w:b/>
      <w:bCs/>
      <w:i/>
      <w:iCs/>
      <w:sz w:val="28"/>
      <w:szCs w:val="28"/>
      <w:u w:val="single"/>
    </w:rPr>
  </w:style>
  <w:style w:type="paragraph" w:customStyle="1" w:styleId="xl107">
    <w:name w:val="xl107"/>
    <w:basedOn w:val="Normal"/>
    <w:rsid w:val="004C5D79"/>
    <w:pPr>
      <w:pBdr>
        <w:top w:val="single" w:sz="8" w:space="0" w:color="auto"/>
        <w:left w:val="single" w:sz="8" w:space="0" w:color="auto"/>
      </w:pBdr>
      <w:shd w:val="clear" w:color="000000" w:fill="EAF1DD"/>
      <w:spacing w:before="100" w:beforeAutospacing="1" w:after="100" w:afterAutospacing="1"/>
      <w:jc w:val="center"/>
      <w:textAlignment w:val="top"/>
    </w:pPr>
    <w:rPr>
      <w:b/>
      <w:bCs/>
      <w:sz w:val="32"/>
      <w:szCs w:val="32"/>
    </w:rPr>
  </w:style>
  <w:style w:type="paragraph" w:customStyle="1" w:styleId="xl108">
    <w:name w:val="xl108"/>
    <w:basedOn w:val="Normal"/>
    <w:rsid w:val="004C5D79"/>
    <w:pPr>
      <w:pBdr>
        <w:top w:val="single" w:sz="8" w:space="0" w:color="auto"/>
      </w:pBdr>
      <w:shd w:val="clear" w:color="000000" w:fill="EAF1DD"/>
      <w:spacing w:before="100" w:beforeAutospacing="1" w:after="100" w:afterAutospacing="1"/>
      <w:jc w:val="center"/>
      <w:textAlignment w:val="top"/>
    </w:pPr>
    <w:rPr>
      <w:b/>
      <w:bCs/>
      <w:sz w:val="32"/>
      <w:szCs w:val="32"/>
    </w:rPr>
  </w:style>
  <w:style w:type="paragraph" w:customStyle="1" w:styleId="xl109">
    <w:name w:val="xl109"/>
    <w:basedOn w:val="Normal"/>
    <w:rsid w:val="004C5D79"/>
    <w:pPr>
      <w:pBdr>
        <w:top w:val="single" w:sz="8" w:space="0" w:color="auto"/>
        <w:right w:val="single" w:sz="8" w:space="0" w:color="auto"/>
      </w:pBdr>
      <w:shd w:val="clear" w:color="000000" w:fill="EAF1DD"/>
      <w:spacing w:before="100" w:beforeAutospacing="1" w:after="100" w:afterAutospacing="1"/>
      <w:jc w:val="center"/>
      <w:textAlignment w:val="top"/>
    </w:pPr>
    <w:rPr>
      <w:b/>
      <w:bCs/>
      <w:sz w:val="32"/>
      <w:szCs w:val="32"/>
    </w:rPr>
  </w:style>
  <w:style w:type="paragraph" w:customStyle="1" w:styleId="xl110">
    <w:name w:val="xl110"/>
    <w:basedOn w:val="Normal"/>
    <w:rsid w:val="004C5D79"/>
    <w:pPr>
      <w:pBdr>
        <w:top w:val="single" w:sz="8" w:space="0" w:color="auto"/>
      </w:pBdr>
      <w:shd w:val="clear" w:color="000000" w:fill="EAF1DD"/>
      <w:spacing w:before="100" w:beforeAutospacing="1" w:after="100" w:afterAutospacing="1"/>
      <w:jc w:val="center"/>
    </w:pPr>
    <w:rPr>
      <w:b/>
      <w:bCs/>
    </w:rPr>
  </w:style>
  <w:style w:type="paragraph" w:customStyle="1" w:styleId="xl111">
    <w:name w:val="xl111"/>
    <w:basedOn w:val="Normal"/>
    <w:rsid w:val="004C5D79"/>
    <w:pPr>
      <w:pBdr>
        <w:top w:val="single" w:sz="8" w:space="0" w:color="auto"/>
        <w:right w:val="single" w:sz="8" w:space="0" w:color="auto"/>
      </w:pBdr>
      <w:shd w:val="clear" w:color="000000" w:fill="EAF1DD"/>
      <w:spacing w:before="100" w:beforeAutospacing="1" w:after="100" w:afterAutospacing="1"/>
      <w:jc w:val="center"/>
    </w:pPr>
    <w:rPr>
      <w:b/>
      <w:bCs/>
    </w:rPr>
  </w:style>
  <w:style w:type="paragraph" w:customStyle="1" w:styleId="xl112">
    <w:name w:val="xl112"/>
    <w:basedOn w:val="Normal"/>
    <w:rsid w:val="004C5D79"/>
    <w:pPr>
      <w:pBdr>
        <w:bottom w:val="single" w:sz="8" w:space="0" w:color="auto"/>
      </w:pBdr>
      <w:shd w:val="clear" w:color="000000" w:fill="EAF1DD"/>
      <w:spacing w:before="100" w:beforeAutospacing="1" w:after="100" w:afterAutospacing="1"/>
      <w:jc w:val="center"/>
    </w:pPr>
    <w:rPr>
      <w:b/>
      <w:bCs/>
    </w:rPr>
  </w:style>
  <w:style w:type="paragraph" w:customStyle="1" w:styleId="xl113">
    <w:name w:val="xl113"/>
    <w:basedOn w:val="Normal"/>
    <w:rsid w:val="004C5D79"/>
    <w:pPr>
      <w:pBdr>
        <w:bottom w:val="single" w:sz="8" w:space="0" w:color="auto"/>
        <w:right w:val="single" w:sz="8" w:space="0" w:color="auto"/>
      </w:pBdr>
      <w:shd w:val="clear" w:color="000000" w:fill="EAF1DD"/>
      <w:spacing w:before="100" w:beforeAutospacing="1" w:after="100" w:afterAutospacing="1"/>
      <w:jc w:val="center"/>
    </w:pPr>
    <w:rPr>
      <w:b/>
      <w:bCs/>
    </w:rPr>
  </w:style>
  <w:style w:type="paragraph" w:customStyle="1" w:styleId="xl114">
    <w:name w:val="xl114"/>
    <w:basedOn w:val="Normal"/>
    <w:rsid w:val="004C5D79"/>
    <w:pPr>
      <w:pBdr>
        <w:top w:val="single" w:sz="8" w:space="0" w:color="auto"/>
        <w:left w:val="single" w:sz="8" w:space="0" w:color="auto"/>
        <w:bottom w:val="single" w:sz="8" w:space="0" w:color="auto"/>
      </w:pBdr>
      <w:shd w:val="clear" w:color="000000" w:fill="EEECE1"/>
      <w:spacing w:before="100" w:beforeAutospacing="1" w:after="100" w:afterAutospacing="1"/>
      <w:jc w:val="center"/>
    </w:pPr>
    <w:rPr>
      <w:b/>
      <w:bCs/>
    </w:rPr>
  </w:style>
  <w:style w:type="paragraph" w:customStyle="1" w:styleId="xl115">
    <w:name w:val="xl115"/>
    <w:basedOn w:val="Normal"/>
    <w:rsid w:val="004C5D79"/>
    <w:pPr>
      <w:pBdr>
        <w:top w:val="single" w:sz="8" w:space="0" w:color="auto"/>
        <w:bottom w:val="single" w:sz="8" w:space="0" w:color="auto"/>
        <w:right w:val="single" w:sz="12" w:space="0" w:color="auto"/>
      </w:pBdr>
      <w:shd w:val="clear" w:color="000000" w:fill="EEECE1"/>
      <w:spacing w:before="100" w:beforeAutospacing="1" w:after="100" w:afterAutospacing="1"/>
      <w:jc w:val="center"/>
    </w:pPr>
    <w:rPr>
      <w:b/>
      <w:bCs/>
    </w:rPr>
  </w:style>
  <w:style w:type="paragraph" w:customStyle="1" w:styleId="xl116">
    <w:name w:val="xl116"/>
    <w:basedOn w:val="Normal"/>
    <w:rsid w:val="004C5D79"/>
    <w:pPr>
      <w:pBdr>
        <w:top w:val="single" w:sz="8" w:space="0" w:color="auto"/>
        <w:bottom w:val="single" w:sz="8" w:space="0" w:color="auto"/>
        <w:right w:val="single" w:sz="12" w:space="0" w:color="auto"/>
      </w:pBdr>
      <w:shd w:val="clear" w:color="000000" w:fill="FFFFFF"/>
      <w:spacing w:before="100" w:beforeAutospacing="1" w:after="100" w:afterAutospacing="1"/>
      <w:jc w:val="center"/>
    </w:pPr>
    <w:rPr>
      <w:b/>
      <w:bCs/>
    </w:rPr>
  </w:style>
  <w:style w:type="paragraph" w:customStyle="1" w:styleId="xl117">
    <w:name w:val="xl117"/>
    <w:basedOn w:val="Normal"/>
    <w:rsid w:val="004C5D79"/>
    <w:pPr>
      <w:pBdr>
        <w:top w:val="single" w:sz="8" w:space="0" w:color="auto"/>
        <w:left w:val="single" w:sz="12" w:space="0" w:color="auto"/>
        <w:bottom w:val="single" w:sz="8" w:space="0" w:color="auto"/>
      </w:pBdr>
      <w:shd w:val="clear" w:color="000000" w:fill="EEECE1"/>
      <w:spacing w:before="100" w:beforeAutospacing="1" w:after="100" w:afterAutospacing="1"/>
      <w:jc w:val="center"/>
    </w:pPr>
    <w:rPr>
      <w:b/>
      <w:bCs/>
    </w:rPr>
  </w:style>
  <w:style w:type="paragraph" w:styleId="BlockText">
    <w:name w:val="Block Text"/>
    <w:basedOn w:val="Normal"/>
    <w:rsid w:val="004C5D79"/>
    <w:pPr>
      <w:ind w:left="-70" w:right="72"/>
    </w:pPr>
    <w:rPr>
      <w:rFonts w:ascii="Comic Sans MS" w:hAnsi="Comic Sans MS"/>
      <w:sz w:val="22"/>
      <w:szCs w:val="18"/>
    </w:rPr>
  </w:style>
  <w:style w:type="paragraph" w:customStyle="1" w:styleId="Level1">
    <w:name w:val="Level 1"/>
    <w:basedOn w:val="Normal"/>
    <w:rsid w:val="004C5D79"/>
    <w:pPr>
      <w:widowControl w:val="0"/>
      <w:autoSpaceDE w:val="0"/>
      <w:autoSpaceDN w:val="0"/>
      <w:adjustRightInd w:val="0"/>
      <w:ind w:left="720" w:hanging="720"/>
    </w:pPr>
    <w:rPr>
      <w:sz w:val="20"/>
    </w:rPr>
  </w:style>
  <w:style w:type="paragraph" w:customStyle="1" w:styleId="1autolist1">
    <w:name w:val="1autolist1"/>
    <w:basedOn w:val="Normal"/>
    <w:rsid w:val="004C5D79"/>
    <w:pPr>
      <w:spacing w:before="100" w:beforeAutospacing="1" w:after="100" w:afterAutospacing="1"/>
    </w:pPr>
  </w:style>
  <w:style w:type="paragraph" w:customStyle="1" w:styleId="CM24">
    <w:name w:val="CM24"/>
    <w:basedOn w:val="Default"/>
    <w:next w:val="Default"/>
    <w:uiPriority w:val="99"/>
    <w:rsid w:val="004C5D79"/>
    <w:pPr>
      <w:widowControl w:val="0"/>
    </w:pPr>
    <w:rPr>
      <w:rFonts w:eastAsia="Times New Roman"/>
      <w:color w:val="auto"/>
    </w:rPr>
  </w:style>
  <w:style w:type="paragraph" w:customStyle="1" w:styleId="CM25">
    <w:name w:val="CM25"/>
    <w:basedOn w:val="Default"/>
    <w:next w:val="Default"/>
    <w:uiPriority w:val="99"/>
    <w:rsid w:val="004C5D79"/>
    <w:pPr>
      <w:widowControl w:val="0"/>
    </w:pPr>
    <w:rPr>
      <w:rFonts w:eastAsia="Times New Roman"/>
      <w:color w:val="auto"/>
    </w:rPr>
  </w:style>
  <w:style w:type="paragraph" w:customStyle="1" w:styleId="CM2">
    <w:name w:val="CM2"/>
    <w:basedOn w:val="Default"/>
    <w:next w:val="Default"/>
    <w:uiPriority w:val="99"/>
    <w:rsid w:val="004C5D79"/>
    <w:pPr>
      <w:widowControl w:val="0"/>
      <w:spacing w:line="286" w:lineRule="atLeast"/>
    </w:pPr>
    <w:rPr>
      <w:rFonts w:ascii="Arial" w:eastAsiaTheme="minorEastAsia" w:hAnsi="Arial" w:cs="Arial"/>
      <w:color w:val="auto"/>
    </w:rPr>
  </w:style>
  <w:style w:type="paragraph" w:customStyle="1" w:styleId="CM18">
    <w:name w:val="CM18"/>
    <w:basedOn w:val="Default"/>
    <w:next w:val="Default"/>
    <w:uiPriority w:val="99"/>
    <w:rsid w:val="004C5D79"/>
    <w:pPr>
      <w:widowControl w:val="0"/>
    </w:pPr>
    <w:rPr>
      <w:rFonts w:ascii="Arial" w:eastAsiaTheme="minorEastAsia" w:hAnsi="Arial" w:cs="Arial"/>
      <w:color w:val="auto"/>
    </w:rPr>
  </w:style>
  <w:style w:type="paragraph" w:styleId="NoSpacing">
    <w:name w:val="No Spacing"/>
    <w:link w:val="NoSpacingChar"/>
    <w:uiPriority w:val="1"/>
    <w:qFormat/>
    <w:rsid w:val="004C5D79"/>
    <w:pPr>
      <w:spacing w:after="0" w:line="240" w:lineRule="auto"/>
    </w:pPr>
    <w:rPr>
      <w:rFonts w:eastAsiaTheme="minorEastAsia"/>
    </w:rPr>
  </w:style>
  <w:style w:type="character" w:customStyle="1" w:styleId="NoSpacingChar">
    <w:name w:val="No Spacing Char"/>
    <w:basedOn w:val="DefaultParagraphFont"/>
    <w:link w:val="NoSpacing"/>
    <w:uiPriority w:val="1"/>
    <w:rsid w:val="004C5D79"/>
    <w:rPr>
      <w:rFonts w:eastAsiaTheme="minorEastAsia"/>
    </w:rPr>
  </w:style>
  <w:style w:type="paragraph" w:customStyle="1" w:styleId="CM28">
    <w:name w:val="CM28"/>
    <w:basedOn w:val="Normal"/>
    <w:next w:val="Normal"/>
    <w:uiPriority w:val="99"/>
    <w:rsid w:val="004C5D79"/>
    <w:pPr>
      <w:widowControl w:val="0"/>
      <w:autoSpaceDE w:val="0"/>
      <w:autoSpaceDN w:val="0"/>
      <w:adjustRightInd w:val="0"/>
    </w:pPr>
    <w:rPr>
      <w:rFonts w:ascii="TTE6BAA1C8t00" w:eastAsiaTheme="minorEastAsia" w:hAnsi="TTE6BAA1C8t00" w:cstheme="minorBidi"/>
    </w:rPr>
  </w:style>
  <w:style w:type="paragraph" w:customStyle="1" w:styleId="CM6">
    <w:name w:val="CM6"/>
    <w:basedOn w:val="Normal"/>
    <w:next w:val="Normal"/>
    <w:uiPriority w:val="99"/>
    <w:rsid w:val="004C5D79"/>
    <w:pPr>
      <w:widowControl w:val="0"/>
      <w:autoSpaceDE w:val="0"/>
      <w:autoSpaceDN w:val="0"/>
      <w:adjustRightInd w:val="0"/>
      <w:spacing w:line="273" w:lineRule="atLeast"/>
    </w:pPr>
    <w:rPr>
      <w:rFonts w:ascii="TTE6BAA1C8t00" w:eastAsiaTheme="minorEastAsia" w:hAnsi="TTE6BAA1C8t00" w:cstheme="minorBidi"/>
    </w:rPr>
  </w:style>
  <w:style w:type="character" w:styleId="Strong">
    <w:name w:val="Strong"/>
    <w:basedOn w:val="DefaultParagraphFont"/>
    <w:uiPriority w:val="22"/>
    <w:qFormat/>
    <w:rsid w:val="004C5D79"/>
    <w:rPr>
      <w:b/>
      <w:bCs/>
    </w:rPr>
  </w:style>
  <w:style w:type="character" w:customStyle="1" w:styleId="title-span">
    <w:name w:val="title-span"/>
    <w:basedOn w:val="DefaultParagraphFont"/>
    <w:rsid w:val="004C5D79"/>
  </w:style>
  <w:style w:type="character" w:customStyle="1" w:styleId="addr">
    <w:name w:val="addr"/>
    <w:basedOn w:val="DefaultParagraphFont"/>
    <w:rsid w:val="004C5D79"/>
  </w:style>
  <w:style w:type="character" w:customStyle="1" w:styleId="street-address">
    <w:name w:val="street-address"/>
    <w:basedOn w:val="DefaultParagraphFont"/>
    <w:rsid w:val="004C5D79"/>
  </w:style>
  <w:style w:type="character" w:customStyle="1" w:styleId="locality">
    <w:name w:val="locality"/>
    <w:basedOn w:val="DefaultParagraphFont"/>
    <w:rsid w:val="004C5D79"/>
  </w:style>
  <w:style w:type="character" w:customStyle="1" w:styleId="region">
    <w:name w:val="region"/>
    <w:basedOn w:val="DefaultParagraphFont"/>
    <w:rsid w:val="004C5D79"/>
  </w:style>
  <w:style w:type="character" w:customStyle="1" w:styleId="postal-code">
    <w:name w:val="postal-code"/>
    <w:basedOn w:val="DefaultParagraphFont"/>
    <w:rsid w:val="004C5D79"/>
  </w:style>
  <w:style w:type="paragraph" w:styleId="TOC2">
    <w:name w:val="toc 2"/>
    <w:basedOn w:val="Normal"/>
    <w:next w:val="Normal"/>
    <w:autoRedefine/>
    <w:uiPriority w:val="39"/>
    <w:unhideWhenUsed/>
    <w:qFormat/>
    <w:rsid w:val="004C5D79"/>
    <w:pPr>
      <w:ind w:left="216"/>
    </w:pPr>
    <w:rPr>
      <w:rFonts w:eastAsiaTheme="minorEastAsia" w:cstheme="minorBidi"/>
      <w:szCs w:val="22"/>
    </w:rPr>
  </w:style>
  <w:style w:type="paragraph" w:styleId="TOC1">
    <w:name w:val="toc 1"/>
    <w:basedOn w:val="Normal"/>
    <w:next w:val="Normal"/>
    <w:autoRedefine/>
    <w:uiPriority w:val="39"/>
    <w:unhideWhenUsed/>
    <w:qFormat/>
    <w:rsid w:val="004C5D79"/>
    <w:pPr>
      <w:tabs>
        <w:tab w:val="right" w:leader="dot" w:pos="9360"/>
      </w:tabs>
    </w:pPr>
    <w:rPr>
      <w:rFonts w:eastAsiaTheme="minorEastAsia" w:cstheme="minorBidi"/>
      <w:sz w:val="28"/>
      <w:szCs w:val="22"/>
    </w:rPr>
  </w:style>
  <w:style w:type="paragraph" w:styleId="TOC3">
    <w:name w:val="toc 3"/>
    <w:basedOn w:val="Normal"/>
    <w:next w:val="Normal"/>
    <w:autoRedefine/>
    <w:uiPriority w:val="39"/>
    <w:unhideWhenUsed/>
    <w:qFormat/>
    <w:rsid w:val="004C5D79"/>
    <w:pPr>
      <w:ind w:left="446"/>
    </w:pPr>
    <w:rPr>
      <w:rFonts w:eastAsiaTheme="minorEastAsia" w:cstheme="minorBidi"/>
      <w:szCs w:val="22"/>
    </w:rPr>
  </w:style>
  <w:style w:type="paragraph" w:styleId="TableofFigures">
    <w:name w:val="table of figures"/>
    <w:basedOn w:val="Normal"/>
    <w:next w:val="Normal"/>
    <w:uiPriority w:val="99"/>
    <w:unhideWhenUsed/>
    <w:rsid w:val="004C5D79"/>
  </w:style>
  <w:style w:type="character" w:customStyle="1" w:styleId="FootnoteTextChar">
    <w:name w:val="Footnote Text Char"/>
    <w:basedOn w:val="DefaultParagraphFont"/>
    <w:link w:val="FootnoteText"/>
    <w:uiPriority w:val="99"/>
    <w:semiHidden/>
    <w:rsid w:val="004C5D79"/>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4C5D79"/>
    <w:rPr>
      <w:sz w:val="20"/>
      <w:szCs w:val="20"/>
    </w:rPr>
  </w:style>
  <w:style w:type="paragraph" w:customStyle="1" w:styleId="CM13">
    <w:name w:val="CM13"/>
    <w:basedOn w:val="Normal"/>
    <w:next w:val="Normal"/>
    <w:uiPriority w:val="99"/>
    <w:rsid w:val="004C5D79"/>
    <w:pPr>
      <w:widowControl w:val="0"/>
      <w:autoSpaceDE w:val="0"/>
      <w:autoSpaceDN w:val="0"/>
      <w:adjustRightInd w:val="0"/>
    </w:pPr>
    <w:rPr>
      <w:rFonts w:ascii="DPEJL L+ Times" w:eastAsiaTheme="minorEastAsia" w:hAnsi="DPEJL L+ Times" w:cstheme="minorBidi"/>
    </w:rPr>
  </w:style>
  <w:style w:type="paragraph" w:customStyle="1" w:styleId="CM3">
    <w:name w:val="CM3"/>
    <w:basedOn w:val="Normal"/>
    <w:next w:val="Normal"/>
    <w:uiPriority w:val="99"/>
    <w:rsid w:val="004C5D79"/>
    <w:pPr>
      <w:widowControl w:val="0"/>
      <w:autoSpaceDE w:val="0"/>
      <w:autoSpaceDN w:val="0"/>
      <w:adjustRightInd w:val="0"/>
      <w:spacing w:line="276" w:lineRule="atLeast"/>
    </w:pPr>
    <w:rPr>
      <w:rFonts w:ascii="DPEJL L+ Times" w:eastAsiaTheme="minorEastAsia" w:hAnsi="DPEJL L+ Times" w:cstheme="minorBidi"/>
    </w:rPr>
  </w:style>
  <w:style w:type="character" w:styleId="FollowedHyperlink">
    <w:name w:val="FollowedHyperlink"/>
    <w:basedOn w:val="DefaultParagraphFont"/>
    <w:uiPriority w:val="99"/>
    <w:semiHidden/>
    <w:unhideWhenUsed/>
    <w:rsid w:val="007D6A0B"/>
    <w:rPr>
      <w:color w:val="800080" w:themeColor="followedHyperlink"/>
      <w:u w:val="single"/>
    </w:rPr>
  </w:style>
  <w:style w:type="paragraph" w:styleId="NormalWeb">
    <w:name w:val="Normal (Web)"/>
    <w:basedOn w:val="Normal"/>
    <w:uiPriority w:val="99"/>
    <w:semiHidden/>
    <w:unhideWhenUsed/>
    <w:rsid w:val="004B3B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D5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C5D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5D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5D7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D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C5D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C5D79"/>
    <w:rPr>
      <w:rFonts w:asciiTheme="majorHAnsi" w:eastAsiaTheme="majorEastAsia" w:hAnsiTheme="majorHAnsi" w:cstheme="majorBidi"/>
      <w:b/>
      <w:bCs/>
      <w:color w:val="4F81BD" w:themeColor="accent1"/>
      <w:sz w:val="24"/>
      <w:szCs w:val="24"/>
    </w:rPr>
  </w:style>
  <w:style w:type="table" w:styleId="TableGrid">
    <w:name w:val="Table Grid"/>
    <w:basedOn w:val="TableNormal"/>
    <w:rsid w:val="00741D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1D5F"/>
    <w:pPr>
      <w:ind w:left="720"/>
      <w:contextualSpacing/>
    </w:pPr>
  </w:style>
  <w:style w:type="paragraph" w:styleId="Header">
    <w:name w:val="header"/>
    <w:basedOn w:val="Normal"/>
    <w:link w:val="HeaderChar"/>
    <w:uiPriority w:val="99"/>
    <w:unhideWhenUsed/>
    <w:rsid w:val="00741D5F"/>
    <w:pPr>
      <w:tabs>
        <w:tab w:val="center" w:pos="4680"/>
        <w:tab w:val="right" w:pos="9360"/>
      </w:tabs>
    </w:pPr>
  </w:style>
  <w:style w:type="character" w:customStyle="1" w:styleId="HeaderChar">
    <w:name w:val="Header Char"/>
    <w:basedOn w:val="DefaultParagraphFont"/>
    <w:link w:val="Header"/>
    <w:uiPriority w:val="99"/>
    <w:rsid w:val="00741D5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1D5F"/>
    <w:pPr>
      <w:tabs>
        <w:tab w:val="center" w:pos="4680"/>
        <w:tab w:val="right" w:pos="9360"/>
      </w:tabs>
    </w:pPr>
  </w:style>
  <w:style w:type="character" w:customStyle="1" w:styleId="FooterChar">
    <w:name w:val="Footer Char"/>
    <w:basedOn w:val="DefaultParagraphFont"/>
    <w:link w:val="Footer"/>
    <w:uiPriority w:val="99"/>
    <w:rsid w:val="00741D5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10B53"/>
    <w:rPr>
      <w:sz w:val="16"/>
      <w:szCs w:val="16"/>
    </w:rPr>
  </w:style>
  <w:style w:type="paragraph" w:styleId="CommentText">
    <w:name w:val="annotation text"/>
    <w:basedOn w:val="Normal"/>
    <w:link w:val="CommentTextChar"/>
    <w:uiPriority w:val="99"/>
    <w:unhideWhenUsed/>
    <w:rsid w:val="00D10B53"/>
    <w:rPr>
      <w:sz w:val="20"/>
      <w:szCs w:val="20"/>
    </w:rPr>
  </w:style>
  <w:style w:type="character" w:customStyle="1" w:styleId="CommentTextChar">
    <w:name w:val="Comment Text Char"/>
    <w:basedOn w:val="DefaultParagraphFont"/>
    <w:link w:val="CommentText"/>
    <w:uiPriority w:val="99"/>
    <w:rsid w:val="00D10B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0B53"/>
    <w:rPr>
      <w:b/>
      <w:bCs/>
    </w:rPr>
  </w:style>
  <w:style w:type="character" w:customStyle="1" w:styleId="CommentSubjectChar">
    <w:name w:val="Comment Subject Char"/>
    <w:basedOn w:val="CommentTextChar"/>
    <w:link w:val="CommentSubject"/>
    <w:uiPriority w:val="99"/>
    <w:semiHidden/>
    <w:rsid w:val="00D10B5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10B53"/>
    <w:rPr>
      <w:rFonts w:ascii="Tahoma" w:hAnsi="Tahoma" w:cs="Tahoma"/>
      <w:sz w:val="16"/>
      <w:szCs w:val="16"/>
    </w:rPr>
  </w:style>
  <w:style w:type="character" w:customStyle="1" w:styleId="BalloonTextChar">
    <w:name w:val="Balloon Text Char"/>
    <w:basedOn w:val="DefaultParagraphFont"/>
    <w:link w:val="BalloonText"/>
    <w:uiPriority w:val="99"/>
    <w:semiHidden/>
    <w:rsid w:val="00D10B53"/>
    <w:rPr>
      <w:rFonts w:ascii="Tahoma" w:eastAsia="Times New Roman" w:hAnsi="Tahoma" w:cs="Tahoma"/>
      <w:sz w:val="16"/>
      <w:szCs w:val="16"/>
    </w:rPr>
  </w:style>
  <w:style w:type="paragraph" w:customStyle="1" w:styleId="Default">
    <w:name w:val="Default"/>
    <w:rsid w:val="006747B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A14CB2"/>
    <w:pPr>
      <w:spacing w:after="200"/>
    </w:pPr>
    <w:rPr>
      <w:b/>
      <w:bCs/>
      <w:color w:val="4F81BD" w:themeColor="accent1"/>
      <w:sz w:val="18"/>
      <w:szCs w:val="18"/>
    </w:rPr>
  </w:style>
  <w:style w:type="character" w:styleId="Hyperlink">
    <w:name w:val="Hyperlink"/>
    <w:basedOn w:val="DefaultParagraphFont"/>
    <w:uiPriority w:val="99"/>
    <w:unhideWhenUsed/>
    <w:rsid w:val="004C5D79"/>
    <w:rPr>
      <w:color w:val="0000FF"/>
      <w:u w:val="single"/>
    </w:rPr>
  </w:style>
  <w:style w:type="paragraph" w:customStyle="1" w:styleId="font5">
    <w:name w:val="font5"/>
    <w:basedOn w:val="Normal"/>
    <w:rsid w:val="004C5D79"/>
    <w:pPr>
      <w:spacing w:before="100" w:beforeAutospacing="1" w:after="100" w:afterAutospacing="1"/>
    </w:pPr>
    <w:rPr>
      <w:rFonts w:ascii="Calibri" w:hAnsi="Calibri" w:cs="Calibri"/>
      <w:b/>
      <w:bCs/>
      <w:i/>
      <w:iCs/>
      <w:color w:val="000000"/>
      <w:sz w:val="16"/>
      <w:szCs w:val="16"/>
    </w:rPr>
  </w:style>
  <w:style w:type="paragraph" w:customStyle="1" w:styleId="font6">
    <w:name w:val="font6"/>
    <w:basedOn w:val="Normal"/>
    <w:rsid w:val="004C5D79"/>
    <w:pPr>
      <w:spacing w:before="100" w:beforeAutospacing="1" w:after="100" w:afterAutospacing="1"/>
    </w:pPr>
    <w:rPr>
      <w:rFonts w:ascii="Calibri" w:hAnsi="Calibri" w:cs="Calibri"/>
      <w:b/>
      <w:bCs/>
      <w:color w:val="000000"/>
    </w:rPr>
  </w:style>
  <w:style w:type="paragraph" w:customStyle="1" w:styleId="font7">
    <w:name w:val="font7"/>
    <w:basedOn w:val="Normal"/>
    <w:rsid w:val="004C5D79"/>
    <w:pPr>
      <w:spacing w:before="100" w:beforeAutospacing="1" w:after="100" w:afterAutospacing="1"/>
    </w:pPr>
    <w:rPr>
      <w:rFonts w:ascii="Calibri" w:hAnsi="Calibri" w:cs="Calibri"/>
      <w:b/>
      <w:bCs/>
      <w:color w:val="000000"/>
      <w:sz w:val="16"/>
      <w:szCs w:val="16"/>
    </w:rPr>
  </w:style>
  <w:style w:type="paragraph" w:customStyle="1" w:styleId="font8">
    <w:name w:val="font8"/>
    <w:basedOn w:val="Normal"/>
    <w:rsid w:val="004C5D79"/>
    <w:pPr>
      <w:spacing w:before="100" w:beforeAutospacing="1" w:after="100" w:afterAutospacing="1"/>
    </w:pPr>
    <w:rPr>
      <w:rFonts w:ascii="Calibri" w:hAnsi="Calibri" w:cs="Calibri"/>
      <w:b/>
      <w:bCs/>
      <w:color w:val="000000"/>
      <w:sz w:val="28"/>
      <w:szCs w:val="28"/>
    </w:rPr>
  </w:style>
  <w:style w:type="paragraph" w:customStyle="1" w:styleId="xl65">
    <w:name w:val="xl65"/>
    <w:basedOn w:val="Normal"/>
    <w:rsid w:val="004C5D7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sz w:val="18"/>
      <w:szCs w:val="18"/>
    </w:rPr>
  </w:style>
  <w:style w:type="paragraph" w:customStyle="1" w:styleId="xl66">
    <w:name w:val="xl66"/>
    <w:basedOn w:val="Normal"/>
    <w:rsid w:val="004C5D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Normal"/>
    <w:rsid w:val="004C5D79"/>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68">
    <w:name w:val="xl68"/>
    <w:basedOn w:val="Normal"/>
    <w:rsid w:val="004C5D79"/>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center"/>
      <w:textAlignment w:val="top"/>
    </w:pPr>
    <w:rPr>
      <w:sz w:val="18"/>
      <w:szCs w:val="18"/>
    </w:rPr>
  </w:style>
  <w:style w:type="paragraph" w:customStyle="1" w:styleId="xl69">
    <w:name w:val="xl69"/>
    <w:basedOn w:val="Normal"/>
    <w:rsid w:val="004C5D79"/>
    <w:pPr>
      <w:pBdr>
        <w:left w:val="single" w:sz="4" w:space="0" w:color="auto"/>
        <w:bottom w:val="single" w:sz="4" w:space="0" w:color="auto"/>
        <w:right w:val="single" w:sz="4" w:space="0" w:color="auto"/>
      </w:pBdr>
      <w:shd w:val="clear" w:color="000000" w:fill="EEECE1"/>
      <w:spacing w:before="100" w:beforeAutospacing="1" w:after="100" w:afterAutospacing="1"/>
      <w:jc w:val="center"/>
    </w:pPr>
    <w:rPr>
      <w:sz w:val="18"/>
      <w:szCs w:val="18"/>
    </w:rPr>
  </w:style>
  <w:style w:type="paragraph" w:customStyle="1" w:styleId="xl70">
    <w:name w:val="xl70"/>
    <w:basedOn w:val="Normal"/>
    <w:rsid w:val="004C5D79"/>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Normal"/>
    <w:rsid w:val="004C5D79"/>
    <w:pPr>
      <w:pBdr>
        <w:left w:val="single" w:sz="4" w:space="0" w:color="auto"/>
        <w:bottom w:val="single" w:sz="4" w:space="0" w:color="auto"/>
      </w:pBdr>
      <w:spacing w:before="100" w:beforeAutospacing="1" w:after="100" w:afterAutospacing="1"/>
      <w:jc w:val="center"/>
    </w:pPr>
    <w:rPr>
      <w:sz w:val="18"/>
      <w:szCs w:val="18"/>
    </w:rPr>
  </w:style>
  <w:style w:type="paragraph" w:customStyle="1" w:styleId="xl72">
    <w:name w:val="xl72"/>
    <w:basedOn w:val="Normal"/>
    <w:rsid w:val="004C5D79"/>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center"/>
    </w:pPr>
    <w:rPr>
      <w:b/>
      <w:bCs/>
      <w:sz w:val="16"/>
      <w:szCs w:val="16"/>
    </w:rPr>
  </w:style>
  <w:style w:type="paragraph" w:customStyle="1" w:styleId="xl73">
    <w:name w:val="xl73"/>
    <w:basedOn w:val="Normal"/>
    <w:rsid w:val="004C5D7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6"/>
      <w:szCs w:val="16"/>
    </w:rPr>
  </w:style>
  <w:style w:type="paragraph" w:customStyle="1" w:styleId="xl74">
    <w:name w:val="xl74"/>
    <w:basedOn w:val="Normal"/>
    <w:rsid w:val="004C5D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16"/>
      <w:szCs w:val="16"/>
    </w:rPr>
  </w:style>
  <w:style w:type="paragraph" w:customStyle="1" w:styleId="xl75">
    <w:name w:val="xl75"/>
    <w:basedOn w:val="Normal"/>
    <w:rsid w:val="004C5D79"/>
    <w:pPr>
      <w:pBdr>
        <w:top w:val="single" w:sz="8" w:space="0" w:color="auto"/>
        <w:left w:val="single" w:sz="8" w:space="0" w:color="auto"/>
        <w:bottom w:val="single" w:sz="8" w:space="0" w:color="auto"/>
        <w:right w:val="single" w:sz="8" w:space="0" w:color="auto"/>
      </w:pBdr>
      <w:shd w:val="clear" w:color="000000" w:fill="EAF1DD"/>
      <w:spacing w:before="100" w:beforeAutospacing="1" w:after="100" w:afterAutospacing="1"/>
      <w:jc w:val="center"/>
    </w:pPr>
    <w:rPr>
      <w:b/>
      <w:bCs/>
      <w:sz w:val="16"/>
      <w:szCs w:val="16"/>
    </w:rPr>
  </w:style>
  <w:style w:type="paragraph" w:customStyle="1" w:styleId="xl76">
    <w:name w:val="xl76"/>
    <w:basedOn w:val="Normal"/>
    <w:rsid w:val="004C5D79"/>
    <w:pPr>
      <w:pBdr>
        <w:top w:val="single" w:sz="4" w:space="0" w:color="auto"/>
        <w:left w:val="single" w:sz="4" w:space="0" w:color="auto"/>
        <w:right w:val="single" w:sz="4" w:space="0" w:color="auto"/>
      </w:pBdr>
      <w:shd w:val="clear" w:color="000000" w:fill="EEECE1"/>
      <w:spacing w:before="100" w:beforeAutospacing="1" w:after="100" w:afterAutospacing="1"/>
      <w:jc w:val="center"/>
    </w:pPr>
    <w:rPr>
      <w:sz w:val="18"/>
      <w:szCs w:val="18"/>
    </w:rPr>
  </w:style>
  <w:style w:type="paragraph" w:customStyle="1" w:styleId="xl77">
    <w:name w:val="xl77"/>
    <w:basedOn w:val="Normal"/>
    <w:rsid w:val="004C5D7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Normal"/>
    <w:rsid w:val="004C5D79"/>
    <w:pPr>
      <w:pBdr>
        <w:top w:val="single" w:sz="4" w:space="0" w:color="auto"/>
        <w:left w:val="single" w:sz="4" w:space="0" w:color="auto"/>
      </w:pBdr>
      <w:spacing w:before="100" w:beforeAutospacing="1" w:after="100" w:afterAutospacing="1"/>
      <w:jc w:val="center"/>
    </w:pPr>
    <w:rPr>
      <w:sz w:val="18"/>
      <w:szCs w:val="18"/>
    </w:rPr>
  </w:style>
  <w:style w:type="paragraph" w:customStyle="1" w:styleId="xl79">
    <w:name w:val="xl79"/>
    <w:basedOn w:val="Normal"/>
    <w:rsid w:val="004C5D79"/>
    <w:pPr>
      <w:shd w:val="clear" w:color="000000" w:fill="DDD9C3"/>
      <w:spacing w:before="100" w:beforeAutospacing="1" w:after="100" w:afterAutospacing="1"/>
    </w:pPr>
  </w:style>
  <w:style w:type="paragraph" w:customStyle="1" w:styleId="xl80">
    <w:name w:val="xl80"/>
    <w:basedOn w:val="Normal"/>
    <w:rsid w:val="004C5D79"/>
    <w:pPr>
      <w:pBdr>
        <w:left w:val="single" w:sz="8" w:space="0" w:color="auto"/>
      </w:pBdr>
      <w:shd w:val="clear" w:color="000000" w:fill="DDD9C3"/>
      <w:spacing w:before="100" w:beforeAutospacing="1" w:after="100" w:afterAutospacing="1"/>
      <w:jc w:val="center"/>
    </w:pPr>
    <w:rPr>
      <w:i/>
      <w:iCs/>
      <w:sz w:val="16"/>
      <w:szCs w:val="16"/>
    </w:rPr>
  </w:style>
  <w:style w:type="paragraph" w:customStyle="1" w:styleId="xl81">
    <w:name w:val="xl81"/>
    <w:basedOn w:val="Normal"/>
    <w:rsid w:val="004C5D79"/>
    <w:pPr>
      <w:pBdr>
        <w:right w:val="single" w:sz="8" w:space="0" w:color="auto"/>
      </w:pBdr>
      <w:shd w:val="clear" w:color="000000" w:fill="DDD9C3"/>
      <w:spacing w:before="100" w:beforeAutospacing="1" w:after="100" w:afterAutospacing="1"/>
    </w:pPr>
  </w:style>
  <w:style w:type="paragraph" w:customStyle="1" w:styleId="xl82">
    <w:name w:val="xl82"/>
    <w:basedOn w:val="Normal"/>
    <w:rsid w:val="004C5D79"/>
    <w:pPr>
      <w:pBdr>
        <w:top w:val="single" w:sz="8" w:space="0" w:color="auto"/>
        <w:bottom w:val="single" w:sz="8" w:space="0" w:color="auto"/>
        <w:right w:val="single" w:sz="8" w:space="0" w:color="auto"/>
      </w:pBdr>
      <w:shd w:val="clear" w:color="000000" w:fill="EAF1DD"/>
      <w:spacing w:before="100" w:beforeAutospacing="1" w:after="100" w:afterAutospacing="1"/>
      <w:jc w:val="center"/>
    </w:pPr>
    <w:rPr>
      <w:b/>
      <w:bCs/>
      <w:sz w:val="16"/>
      <w:szCs w:val="16"/>
    </w:rPr>
  </w:style>
  <w:style w:type="paragraph" w:customStyle="1" w:styleId="xl83">
    <w:name w:val="xl83"/>
    <w:basedOn w:val="Normal"/>
    <w:rsid w:val="004C5D79"/>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pPr>
    <w:rPr>
      <w:sz w:val="18"/>
      <w:szCs w:val="18"/>
    </w:rPr>
  </w:style>
  <w:style w:type="paragraph" w:customStyle="1" w:styleId="xl84">
    <w:name w:val="xl84"/>
    <w:basedOn w:val="Normal"/>
    <w:rsid w:val="004C5D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85">
    <w:name w:val="xl85"/>
    <w:basedOn w:val="Normal"/>
    <w:rsid w:val="004C5D7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sz w:val="18"/>
      <w:szCs w:val="18"/>
    </w:rPr>
  </w:style>
  <w:style w:type="paragraph" w:customStyle="1" w:styleId="xl86">
    <w:name w:val="xl86"/>
    <w:basedOn w:val="Normal"/>
    <w:rsid w:val="004C5D7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sz w:val="18"/>
      <w:szCs w:val="18"/>
    </w:rPr>
  </w:style>
  <w:style w:type="paragraph" w:customStyle="1" w:styleId="xl87">
    <w:name w:val="xl87"/>
    <w:basedOn w:val="Normal"/>
    <w:rsid w:val="004C5D7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sz w:val="18"/>
      <w:szCs w:val="18"/>
    </w:rPr>
  </w:style>
  <w:style w:type="paragraph" w:customStyle="1" w:styleId="xl88">
    <w:name w:val="xl88"/>
    <w:basedOn w:val="Normal"/>
    <w:rsid w:val="004C5D7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sz w:val="16"/>
      <w:szCs w:val="16"/>
    </w:rPr>
  </w:style>
  <w:style w:type="paragraph" w:customStyle="1" w:styleId="xl89">
    <w:name w:val="xl89"/>
    <w:basedOn w:val="Normal"/>
    <w:rsid w:val="004C5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90">
    <w:name w:val="xl90"/>
    <w:basedOn w:val="Normal"/>
    <w:rsid w:val="004C5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91">
    <w:name w:val="xl91"/>
    <w:basedOn w:val="Normal"/>
    <w:rsid w:val="004C5D7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Normal"/>
    <w:rsid w:val="004C5D79"/>
    <w:pPr>
      <w:pBdr>
        <w:left w:val="single" w:sz="4" w:space="0" w:color="auto"/>
        <w:bottom w:val="single" w:sz="4" w:space="0" w:color="auto"/>
        <w:right w:val="single" w:sz="4" w:space="0" w:color="auto"/>
      </w:pBdr>
      <w:shd w:val="clear" w:color="000000" w:fill="EEECE1"/>
      <w:spacing w:before="100" w:beforeAutospacing="1" w:after="100" w:afterAutospacing="1"/>
      <w:jc w:val="center"/>
    </w:pPr>
    <w:rPr>
      <w:sz w:val="18"/>
      <w:szCs w:val="18"/>
    </w:rPr>
  </w:style>
  <w:style w:type="paragraph" w:customStyle="1" w:styleId="xl93">
    <w:name w:val="xl93"/>
    <w:basedOn w:val="Normal"/>
    <w:rsid w:val="004C5D79"/>
    <w:pPr>
      <w:pBdr>
        <w:top w:val="single" w:sz="8" w:space="0" w:color="auto"/>
        <w:left w:val="single" w:sz="12" w:space="0" w:color="auto"/>
        <w:bottom w:val="single" w:sz="8" w:space="0" w:color="auto"/>
      </w:pBdr>
      <w:shd w:val="clear" w:color="000000" w:fill="FFFFFF"/>
      <w:spacing w:before="100" w:beforeAutospacing="1" w:after="100" w:afterAutospacing="1"/>
      <w:jc w:val="center"/>
    </w:pPr>
    <w:rPr>
      <w:b/>
      <w:bCs/>
    </w:rPr>
  </w:style>
  <w:style w:type="paragraph" w:customStyle="1" w:styleId="xl94">
    <w:name w:val="xl94"/>
    <w:basedOn w:val="Normal"/>
    <w:rsid w:val="004C5D79"/>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95">
    <w:name w:val="xl95"/>
    <w:basedOn w:val="Normal"/>
    <w:rsid w:val="004C5D79"/>
    <w:pPr>
      <w:pBdr>
        <w:top w:val="single" w:sz="8" w:space="0" w:color="auto"/>
        <w:left w:val="single" w:sz="8" w:space="0" w:color="auto"/>
        <w:right w:val="single" w:sz="8" w:space="0" w:color="auto"/>
      </w:pBdr>
      <w:shd w:val="clear" w:color="000000" w:fill="EAF1DD"/>
      <w:spacing w:before="100" w:beforeAutospacing="1" w:after="100" w:afterAutospacing="1"/>
      <w:jc w:val="center"/>
    </w:pPr>
    <w:rPr>
      <w:b/>
      <w:bCs/>
    </w:rPr>
  </w:style>
  <w:style w:type="paragraph" w:customStyle="1" w:styleId="xl96">
    <w:name w:val="xl96"/>
    <w:basedOn w:val="Normal"/>
    <w:rsid w:val="004C5D79"/>
    <w:pPr>
      <w:pBdr>
        <w:left w:val="single" w:sz="8" w:space="0" w:color="auto"/>
        <w:right w:val="single" w:sz="8" w:space="0" w:color="auto"/>
      </w:pBdr>
      <w:shd w:val="clear" w:color="000000" w:fill="EAF1DD"/>
      <w:spacing w:before="100" w:beforeAutospacing="1" w:after="100" w:afterAutospacing="1"/>
      <w:jc w:val="center"/>
    </w:pPr>
    <w:rPr>
      <w:b/>
      <w:bCs/>
    </w:rPr>
  </w:style>
  <w:style w:type="paragraph" w:customStyle="1" w:styleId="xl97">
    <w:name w:val="xl97"/>
    <w:basedOn w:val="Normal"/>
    <w:rsid w:val="004C5D79"/>
    <w:pPr>
      <w:pBdr>
        <w:left w:val="single" w:sz="8" w:space="0" w:color="auto"/>
        <w:bottom w:val="single" w:sz="8" w:space="0" w:color="auto"/>
      </w:pBdr>
      <w:shd w:val="clear" w:color="000000" w:fill="EAF1DD"/>
      <w:spacing w:before="100" w:beforeAutospacing="1" w:after="100" w:afterAutospacing="1"/>
      <w:jc w:val="center"/>
      <w:textAlignment w:val="top"/>
    </w:pPr>
    <w:rPr>
      <w:sz w:val="18"/>
      <w:szCs w:val="18"/>
    </w:rPr>
  </w:style>
  <w:style w:type="paragraph" w:customStyle="1" w:styleId="xl98">
    <w:name w:val="xl98"/>
    <w:basedOn w:val="Normal"/>
    <w:rsid w:val="004C5D79"/>
    <w:pPr>
      <w:pBdr>
        <w:bottom w:val="single" w:sz="8" w:space="0" w:color="auto"/>
      </w:pBdr>
      <w:shd w:val="clear" w:color="000000" w:fill="EAF1DD"/>
      <w:spacing w:before="100" w:beforeAutospacing="1" w:after="100" w:afterAutospacing="1"/>
      <w:jc w:val="center"/>
      <w:textAlignment w:val="top"/>
    </w:pPr>
    <w:rPr>
      <w:sz w:val="18"/>
      <w:szCs w:val="18"/>
    </w:rPr>
  </w:style>
  <w:style w:type="paragraph" w:customStyle="1" w:styleId="xl99">
    <w:name w:val="xl99"/>
    <w:basedOn w:val="Normal"/>
    <w:rsid w:val="004C5D79"/>
    <w:pPr>
      <w:pBdr>
        <w:top w:val="single" w:sz="8" w:space="0" w:color="auto"/>
        <w:left w:val="single" w:sz="8" w:space="0" w:color="auto"/>
        <w:right w:val="single" w:sz="8" w:space="0" w:color="auto"/>
      </w:pBdr>
      <w:shd w:val="clear" w:color="000000" w:fill="EAF1DD"/>
      <w:spacing w:before="100" w:beforeAutospacing="1" w:after="100" w:afterAutospacing="1"/>
      <w:jc w:val="center"/>
    </w:pPr>
    <w:rPr>
      <w:b/>
      <w:bCs/>
      <w:sz w:val="16"/>
      <w:szCs w:val="16"/>
    </w:rPr>
  </w:style>
  <w:style w:type="paragraph" w:customStyle="1" w:styleId="xl100">
    <w:name w:val="xl100"/>
    <w:basedOn w:val="Normal"/>
    <w:rsid w:val="004C5D79"/>
    <w:pPr>
      <w:pBdr>
        <w:left w:val="single" w:sz="8" w:space="0" w:color="auto"/>
        <w:right w:val="single" w:sz="8" w:space="0" w:color="auto"/>
      </w:pBdr>
      <w:shd w:val="clear" w:color="000000" w:fill="EAF1DD"/>
      <w:spacing w:before="100" w:beforeAutospacing="1" w:after="100" w:afterAutospacing="1"/>
      <w:jc w:val="center"/>
    </w:pPr>
    <w:rPr>
      <w:b/>
      <w:bCs/>
      <w:sz w:val="16"/>
      <w:szCs w:val="16"/>
    </w:rPr>
  </w:style>
  <w:style w:type="paragraph" w:customStyle="1" w:styleId="xl101">
    <w:name w:val="xl101"/>
    <w:basedOn w:val="Normal"/>
    <w:rsid w:val="004C5D79"/>
    <w:pPr>
      <w:pBdr>
        <w:top w:val="single" w:sz="8" w:space="0" w:color="auto"/>
        <w:left w:val="single" w:sz="8" w:space="0" w:color="auto"/>
      </w:pBdr>
      <w:shd w:val="clear" w:color="000000" w:fill="DDD9C3"/>
      <w:spacing w:before="100" w:beforeAutospacing="1" w:after="100" w:afterAutospacing="1"/>
      <w:jc w:val="center"/>
    </w:pPr>
    <w:rPr>
      <w:b/>
      <w:bCs/>
      <w:sz w:val="36"/>
      <w:szCs w:val="36"/>
    </w:rPr>
  </w:style>
  <w:style w:type="paragraph" w:customStyle="1" w:styleId="xl102">
    <w:name w:val="xl102"/>
    <w:basedOn w:val="Normal"/>
    <w:rsid w:val="004C5D79"/>
    <w:pPr>
      <w:pBdr>
        <w:top w:val="single" w:sz="8" w:space="0" w:color="auto"/>
      </w:pBdr>
      <w:shd w:val="clear" w:color="000000" w:fill="DDD9C3"/>
      <w:spacing w:before="100" w:beforeAutospacing="1" w:after="100" w:afterAutospacing="1"/>
      <w:jc w:val="center"/>
    </w:pPr>
    <w:rPr>
      <w:b/>
      <w:bCs/>
      <w:sz w:val="36"/>
      <w:szCs w:val="36"/>
    </w:rPr>
  </w:style>
  <w:style w:type="paragraph" w:customStyle="1" w:styleId="xl103">
    <w:name w:val="xl103"/>
    <w:basedOn w:val="Normal"/>
    <w:rsid w:val="004C5D79"/>
    <w:pPr>
      <w:pBdr>
        <w:top w:val="single" w:sz="8" w:space="0" w:color="auto"/>
        <w:right w:val="single" w:sz="8" w:space="0" w:color="auto"/>
      </w:pBdr>
      <w:shd w:val="clear" w:color="000000" w:fill="DDD9C3"/>
      <w:spacing w:before="100" w:beforeAutospacing="1" w:after="100" w:afterAutospacing="1"/>
      <w:jc w:val="center"/>
    </w:pPr>
    <w:rPr>
      <w:b/>
      <w:bCs/>
      <w:sz w:val="36"/>
      <w:szCs w:val="36"/>
    </w:rPr>
  </w:style>
  <w:style w:type="paragraph" w:customStyle="1" w:styleId="xl104">
    <w:name w:val="xl104"/>
    <w:basedOn w:val="Normal"/>
    <w:rsid w:val="004C5D79"/>
    <w:pPr>
      <w:pBdr>
        <w:left w:val="single" w:sz="8" w:space="0" w:color="auto"/>
      </w:pBdr>
      <w:shd w:val="clear" w:color="000000" w:fill="DDD9C3"/>
      <w:spacing w:before="100" w:beforeAutospacing="1" w:after="100" w:afterAutospacing="1"/>
      <w:jc w:val="center"/>
    </w:pPr>
    <w:rPr>
      <w:b/>
      <w:bCs/>
      <w:i/>
      <w:iCs/>
      <w:sz w:val="28"/>
      <w:szCs w:val="28"/>
      <w:u w:val="single"/>
    </w:rPr>
  </w:style>
  <w:style w:type="paragraph" w:customStyle="1" w:styleId="xl105">
    <w:name w:val="xl105"/>
    <w:basedOn w:val="Normal"/>
    <w:rsid w:val="004C5D79"/>
    <w:pPr>
      <w:shd w:val="clear" w:color="000000" w:fill="DDD9C3"/>
      <w:spacing w:before="100" w:beforeAutospacing="1" w:after="100" w:afterAutospacing="1"/>
      <w:jc w:val="center"/>
    </w:pPr>
    <w:rPr>
      <w:b/>
      <w:bCs/>
      <w:i/>
      <w:iCs/>
      <w:sz w:val="28"/>
      <w:szCs w:val="28"/>
      <w:u w:val="single"/>
    </w:rPr>
  </w:style>
  <w:style w:type="paragraph" w:customStyle="1" w:styleId="xl106">
    <w:name w:val="xl106"/>
    <w:basedOn w:val="Normal"/>
    <w:rsid w:val="004C5D79"/>
    <w:pPr>
      <w:pBdr>
        <w:right w:val="single" w:sz="8" w:space="0" w:color="auto"/>
      </w:pBdr>
      <w:shd w:val="clear" w:color="000000" w:fill="DDD9C3"/>
      <w:spacing w:before="100" w:beforeAutospacing="1" w:after="100" w:afterAutospacing="1"/>
      <w:jc w:val="center"/>
    </w:pPr>
    <w:rPr>
      <w:b/>
      <w:bCs/>
      <w:i/>
      <w:iCs/>
      <w:sz w:val="28"/>
      <w:szCs w:val="28"/>
      <w:u w:val="single"/>
    </w:rPr>
  </w:style>
  <w:style w:type="paragraph" w:customStyle="1" w:styleId="xl107">
    <w:name w:val="xl107"/>
    <w:basedOn w:val="Normal"/>
    <w:rsid w:val="004C5D79"/>
    <w:pPr>
      <w:pBdr>
        <w:top w:val="single" w:sz="8" w:space="0" w:color="auto"/>
        <w:left w:val="single" w:sz="8" w:space="0" w:color="auto"/>
      </w:pBdr>
      <w:shd w:val="clear" w:color="000000" w:fill="EAF1DD"/>
      <w:spacing w:before="100" w:beforeAutospacing="1" w:after="100" w:afterAutospacing="1"/>
      <w:jc w:val="center"/>
      <w:textAlignment w:val="top"/>
    </w:pPr>
    <w:rPr>
      <w:b/>
      <w:bCs/>
      <w:sz w:val="32"/>
      <w:szCs w:val="32"/>
    </w:rPr>
  </w:style>
  <w:style w:type="paragraph" w:customStyle="1" w:styleId="xl108">
    <w:name w:val="xl108"/>
    <w:basedOn w:val="Normal"/>
    <w:rsid w:val="004C5D79"/>
    <w:pPr>
      <w:pBdr>
        <w:top w:val="single" w:sz="8" w:space="0" w:color="auto"/>
      </w:pBdr>
      <w:shd w:val="clear" w:color="000000" w:fill="EAF1DD"/>
      <w:spacing w:before="100" w:beforeAutospacing="1" w:after="100" w:afterAutospacing="1"/>
      <w:jc w:val="center"/>
      <w:textAlignment w:val="top"/>
    </w:pPr>
    <w:rPr>
      <w:b/>
      <w:bCs/>
      <w:sz w:val="32"/>
      <w:szCs w:val="32"/>
    </w:rPr>
  </w:style>
  <w:style w:type="paragraph" w:customStyle="1" w:styleId="xl109">
    <w:name w:val="xl109"/>
    <w:basedOn w:val="Normal"/>
    <w:rsid w:val="004C5D79"/>
    <w:pPr>
      <w:pBdr>
        <w:top w:val="single" w:sz="8" w:space="0" w:color="auto"/>
        <w:right w:val="single" w:sz="8" w:space="0" w:color="auto"/>
      </w:pBdr>
      <w:shd w:val="clear" w:color="000000" w:fill="EAF1DD"/>
      <w:spacing w:before="100" w:beforeAutospacing="1" w:after="100" w:afterAutospacing="1"/>
      <w:jc w:val="center"/>
      <w:textAlignment w:val="top"/>
    </w:pPr>
    <w:rPr>
      <w:b/>
      <w:bCs/>
      <w:sz w:val="32"/>
      <w:szCs w:val="32"/>
    </w:rPr>
  </w:style>
  <w:style w:type="paragraph" w:customStyle="1" w:styleId="xl110">
    <w:name w:val="xl110"/>
    <w:basedOn w:val="Normal"/>
    <w:rsid w:val="004C5D79"/>
    <w:pPr>
      <w:pBdr>
        <w:top w:val="single" w:sz="8" w:space="0" w:color="auto"/>
      </w:pBdr>
      <w:shd w:val="clear" w:color="000000" w:fill="EAF1DD"/>
      <w:spacing w:before="100" w:beforeAutospacing="1" w:after="100" w:afterAutospacing="1"/>
      <w:jc w:val="center"/>
    </w:pPr>
    <w:rPr>
      <w:b/>
      <w:bCs/>
    </w:rPr>
  </w:style>
  <w:style w:type="paragraph" w:customStyle="1" w:styleId="xl111">
    <w:name w:val="xl111"/>
    <w:basedOn w:val="Normal"/>
    <w:rsid w:val="004C5D79"/>
    <w:pPr>
      <w:pBdr>
        <w:top w:val="single" w:sz="8" w:space="0" w:color="auto"/>
        <w:right w:val="single" w:sz="8" w:space="0" w:color="auto"/>
      </w:pBdr>
      <w:shd w:val="clear" w:color="000000" w:fill="EAF1DD"/>
      <w:spacing w:before="100" w:beforeAutospacing="1" w:after="100" w:afterAutospacing="1"/>
      <w:jc w:val="center"/>
    </w:pPr>
    <w:rPr>
      <w:b/>
      <w:bCs/>
    </w:rPr>
  </w:style>
  <w:style w:type="paragraph" w:customStyle="1" w:styleId="xl112">
    <w:name w:val="xl112"/>
    <w:basedOn w:val="Normal"/>
    <w:rsid w:val="004C5D79"/>
    <w:pPr>
      <w:pBdr>
        <w:bottom w:val="single" w:sz="8" w:space="0" w:color="auto"/>
      </w:pBdr>
      <w:shd w:val="clear" w:color="000000" w:fill="EAF1DD"/>
      <w:spacing w:before="100" w:beforeAutospacing="1" w:after="100" w:afterAutospacing="1"/>
      <w:jc w:val="center"/>
    </w:pPr>
    <w:rPr>
      <w:b/>
      <w:bCs/>
    </w:rPr>
  </w:style>
  <w:style w:type="paragraph" w:customStyle="1" w:styleId="xl113">
    <w:name w:val="xl113"/>
    <w:basedOn w:val="Normal"/>
    <w:rsid w:val="004C5D79"/>
    <w:pPr>
      <w:pBdr>
        <w:bottom w:val="single" w:sz="8" w:space="0" w:color="auto"/>
        <w:right w:val="single" w:sz="8" w:space="0" w:color="auto"/>
      </w:pBdr>
      <w:shd w:val="clear" w:color="000000" w:fill="EAF1DD"/>
      <w:spacing w:before="100" w:beforeAutospacing="1" w:after="100" w:afterAutospacing="1"/>
      <w:jc w:val="center"/>
    </w:pPr>
    <w:rPr>
      <w:b/>
      <w:bCs/>
    </w:rPr>
  </w:style>
  <w:style w:type="paragraph" w:customStyle="1" w:styleId="xl114">
    <w:name w:val="xl114"/>
    <w:basedOn w:val="Normal"/>
    <w:rsid w:val="004C5D79"/>
    <w:pPr>
      <w:pBdr>
        <w:top w:val="single" w:sz="8" w:space="0" w:color="auto"/>
        <w:left w:val="single" w:sz="8" w:space="0" w:color="auto"/>
        <w:bottom w:val="single" w:sz="8" w:space="0" w:color="auto"/>
      </w:pBdr>
      <w:shd w:val="clear" w:color="000000" w:fill="EEECE1"/>
      <w:spacing w:before="100" w:beforeAutospacing="1" w:after="100" w:afterAutospacing="1"/>
      <w:jc w:val="center"/>
    </w:pPr>
    <w:rPr>
      <w:b/>
      <w:bCs/>
    </w:rPr>
  </w:style>
  <w:style w:type="paragraph" w:customStyle="1" w:styleId="xl115">
    <w:name w:val="xl115"/>
    <w:basedOn w:val="Normal"/>
    <w:rsid w:val="004C5D79"/>
    <w:pPr>
      <w:pBdr>
        <w:top w:val="single" w:sz="8" w:space="0" w:color="auto"/>
        <w:bottom w:val="single" w:sz="8" w:space="0" w:color="auto"/>
        <w:right w:val="single" w:sz="12" w:space="0" w:color="auto"/>
      </w:pBdr>
      <w:shd w:val="clear" w:color="000000" w:fill="EEECE1"/>
      <w:spacing w:before="100" w:beforeAutospacing="1" w:after="100" w:afterAutospacing="1"/>
      <w:jc w:val="center"/>
    </w:pPr>
    <w:rPr>
      <w:b/>
      <w:bCs/>
    </w:rPr>
  </w:style>
  <w:style w:type="paragraph" w:customStyle="1" w:styleId="xl116">
    <w:name w:val="xl116"/>
    <w:basedOn w:val="Normal"/>
    <w:rsid w:val="004C5D79"/>
    <w:pPr>
      <w:pBdr>
        <w:top w:val="single" w:sz="8" w:space="0" w:color="auto"/>
        <w:bottom w:val="single" w:sz="8" w:space="0" w:color="auto"/>
        <w:right w:val="single" w:sz="12" w:space="0" w:color="auto"/>
      </w:pBdr>
      <w:shd w:val="clear" w:color="000000" w:fill="FFFFFF"/>
      <w:spacing w:before="100" w:beforeAutospacing="1" w:after="100" w:afterAutospacing="1"/>
      <w:jc w:val="center"/>
    </w:pPr>
    <w:rPr>
      <w:b/>
      <w:bCs/>
    </w:rPr>
  </w:style>
  <w:style w:type="paragraph" w:customStyle="1" w:styleId="xl117">
    <w:name w:val="xl117"/>
    <w:basedOn w:val="Normal"/>
    <w:rsid w:val="004C5D79"/>
    <w:pPr>
      <w:pBdr>
        <w:top w:val="single" w:sz="8" w:space="0" w:color="auto"/>
        <w:left w:val="single" w:sz="12" w:space="0" w:color="auto"/>
        <w:bottom w:val="single" w:sz="8" w:space="0" w:color="auto"/>
      </w:pBdr>
      <w:shd w:val="clear" w:color="000000" w:fill="EEECE1"/>
      <w:spacing w:before="100" w:beforeAutospacing="1" w:after="100" w:afterAutospacing="1"/>
      <w:jc w:val="center"/>
    </w:pPr>
    <w:rPr>
      <w:b/>
      <w:bCs/>
    </w:rPr>
  </w:style>
  <w:style w:type="paragraph" w:styleId="BlockText">
    <w:name w:val="Block Text"/>
    <w:basedOn w:val="Normal"/>
    <w:rsid w:val="004C5D79"/>
    <w:pPr>
      <w:ind w:left="-70" w:right="72"/>
    </w:pPr>
    <w:rPr>
      <w:rFonts w:ascii="Comic Sans MS" w:hAnsi="Comic Sans MS"/>
      <w:sz w:val="22"/>
      <w:szCs w:val="18"/>
    </w:rPr>
  </w:style>
  <w:style w:type="paragraph" w:customStyle="1" w:styleId="Level1">
    <w:name w:val="Level 1"/>
    <w:basedOn w:val="Normal"/>
    <w:rsid w:val="004C5D79"/>
    <w:pPr>
      <w:widowControl w:val="0"/>
      <w:autoSpaceDE w:val="0"/>
      <w:autoSpaceDN w:val="0"/>
      <w:adjustRightInd w:val="0"/>
      <w:ind w:left="720" w:hanging="720"/>
    </w:pPr>
    <w:rPr>
      <w:sz w:val="20"/>
    </w:rPr>
  </w:style>
  <w:style w:type="paragraph" w:customStyle="1" w:styleId="1autolist1">
    <w:name w:val="1autolist1"/>
    <w:basedOn w:val="Normal"/>
    <w:rsid w:val="004C5D79"/>
    <w:pPr>
      <w:spacing w:before="100" w:beforeAutospacing="1" w:after="100" w:afterAutospacing="1"/>
    </w:pPr>
  </w:style>
  <w:style w:type="paragraph" w:customStyle="1" w:styleId="CM24">
    <w:name w:val="CM24"/>
    <w:basedOn w:val="Default"/>
    <w:next w:val="Default"/>
    <w:uiPriority w:val="99"/>
    <w:rsid w:val="004C5D79"/>
    <w:pPr>
      <w:widowControl w:val="0"/>
    </w:pPr>
    <w:rPr>
      <w:rFonts w:eastAsia="Times New Roman"/>
      <w:color w:val="auto"/>
    </w:rPr>
  </w:style>
  <w:style w:type="paragraph" w:customStyle="1" w:styleId="CM25">
    <w:name w:val="CM25"/>
    <w:basedOn w:val="Default"/>
    <w:next w:val="Default"/>
    <w:uiPriority w:val="99"/>
    <w:rsid w:val="004C5D79"/>
    <w:pPr>
      <w:widowControl w:val="0"/>
    </w:pPr>
    <w:rPr>
      <w:rFonts w:eastAsia="Times New Roman"/>
      <w:color w:val="auto"/>
    </w:rPr>
  </w:style>
  <w:style w:type="paragraph" w:customStyle="1" w:styleId="CM2">
    <w:name w:val="CM2"/>
    <w:basedOn w:val="Default"/>
    <w:next w:val="Default"/>
    <w:uiPriority w:val="99"/>
    <w:rsid w:val="004C5D79"/>
    <w:pPr>
      <w:widowControl w:val="0"/>
      <w:spacing w:line="286" w:lineRule="atLeast"/>
    </w:pPr>
    <w:rPr>
      <w:rFonts w:ascii="Arial" w:eastAsiaTheme="minorEastAsia" w:hAnsi="Arial" w:cs="Arial"/>
      <w:color w:val="auto"/>
    </w:rPr>
  </w:style>
  <w:style w:type="paragraph" w:customStyle="1" w:styleId="CM18">
    <w:name w:val="CM18"/>
    <w:basedOn w:val="Default"/>
    <w:next w:val="Default"/>
    <w:uiPriority w:val="99"/>
    <w:rsid w:val="004C5D79"/>
    <w:pPr>
      <w:widowControl w:val="0"/>
    </w:pPr>
    <w:rPr>
      <w:rFonts w:ascii="Arial" w:eastAsiaTheme="minorEastAsia" w:hAnsi="Arial" w:cs="Arial"/>
      <w:color w:val="auto"/>
    </w:rPr>
  </w:style>
  <w:style w:type="paragraph" w:styleId="NoSpacing">
    <w:name w:val="No Spacing"/>
    <w:link w:val="NoSpacingChar"/>
    <w:uiPriority w:val="1"/>
    <w:qFormat/>
    <w:rsid w:val="004C5D79"/>
    <w:pPr>
      <w:spacing w:after="0" w:line="240" w:lineRule="auto"/>
    </w:pPr>
    <w:rPr>
      <w:rFonts w:eastAsiaTheme="minorEastAsia"/>
    </w:rPr>
  </w:style>
  <w:style w:type="character" w:customStyle="1" w:styleId="NoSpacingChar">
    <w:name w:val="No Spacing Char"/>
    <w:basedOn w:val="DefaultParagraphFont"/>
    <w:link w:val="NoSpacing"/>
    <w:uiPriority w:val="1"/>
    <w:rsid w:val="004C5D79"/>
    <w:rPr>
      <w:rFonts w:eastAsiaTheme="minorEastAsia"/>
    </w:rPr>
  </w:style>
  <w:style w:type="paragraph" w:customStyle="1" w:styleId="CM28">
    <w:name w:val="CM28"/>
    <w:basedOn w:val="Normal"/>
    <w:next w:val="Normal"/>
    <w:uiPriority w:val="99"/>
    <w:rsid w:val="004C5D79"/>
    <w:pPr>
      <w:widowControl w:val="0"/>
      <w:autoSpaceDE w:val="0"/>
      <w:autoSpaceDN w:val="0"/>
      <w:adjustRightInd w:val="0"/>
    </w:pPr>
    <w:rPr>
      <w:rFonts w:ascii="TTE6BAA1C8t00" w:eastAsiaTheme="minorEastAsia" w:hAnsi="TTE6BAA1C8t00" w:cstheme="minorBidi"/>
    </w:rPr>
  </w:style>
  <w:style w:type="paragraph" w:customStyle="1" w:styleId="CM6">
    <w:name w:val="CM6"/>
    <w:basedOn w:val="Normal"/>
    <w:next w:val="Normal"/>
    <w:uiPriority w:val="99"/>
    <w:rsid w:val="004C5D79"/>
    <w:pPr>
      <w:widowControl w:val="0"/>
      <w:autoSpaceDE w:val="0"/>
      <w:autoSpaceDN w:val="0"/>
      <w:adjustRightInd w:val="0"/>
      <w:spacing w:line="273" w:lineRule="atLeast"/>
    </w:pPr>
    <w:rPr>
      <w:rFonts w:ascii="TTE6BAA1C8t00" w:eastAsiaTheme="minorEastAsia" w:hAnsi="TTE6BAA1C8t00" w:cstheme="minorBidi"/>
    </w:rPr>
  </w:style>
  <w:style w:type="character" w:styleId="Strong">
    <w:name w:val="Strong"/>
    <w:basedOn w:val="DefaultParagraphFont"/>
    <w:uiPriority w:val="22"/>
    <w:qFormat/>
    <w:rsid w:val="004C5D79"/>
    <w:rPr>
      <w:b/>
      <w:bCs/>
    </w:rPr>
  </w:style>
  <w:style w:type="character" w:customStyle="1" w:styleId="title-span">
    <w:name w:val="title-span"/>
    <w:basedOn w:val="DefaultParagraphFont"/>
    <w:rsid w:val="004C5D79"/>
  </w:style>
  <w:style w:type="character" w:customStyle="1" w:styleId="addr">
    <w:name w:val="addr"/>
    <w:basedOn w:val="DefaultParagraphFont"/>
    <w:rsid w:val="004C5D79"/>
  </w:style>
  <w:style w:type="character" w:customStyle="1" w:styleId="street-address">
    <w:name w:val="street-address"/>
    <w:basedOn w:val="DefaultParagraphFont"/>
    <w:rsid w:val="004C5D79"/>
  </w:style>
  <w:style w:type="character" w:customStyle="1" w:styleId="locality">
    <w:name w:val="locality"/>
    <w:basedOn w:val="DefaultParagraphFont"/>
    <w:rsid w:val="004C5D79"/>
  </w:style>
  <w:style w:type="character" w:customStyle="1" w:styleId="region">
    <w:name w:val="region"/>
    <w:basedOn w:val="DefaultParagraphFont"/>
    <w:rsid w:val="004C5D79"/>
  </w:style>
  <w:style w:type="character" w:customStyle="1" w:styleId="postal-code">
    <w:name w:val="postal-code"/>
    <w:basedOn w:val="DefaultParagraphFont"/>
    <w:rsid w:val="004C5D79"/>
  </w:style>
  <w:style w:type="paragraph" w:styleId="TOC2">
    <w:name w:val="toc 2"/>
    <w:basedOn w:val="Normal"/>
    <w:next w:val="Normal"/>
    <w:autoRedefine/>
    <w:uiPriority w:val="39"/>
    <w:unhideWhenUsed/>
    <w:qFormat/>
    <w:rsid w:val="004C5D79"/>
    <w:pPr>
      <w:ind w:left="216"/>
    </w:pPr>
    <w:rPr>
      <w:rFonts w:eastAsiaTheme="minorEastAsia" w:cstheme="minorBidi"/>
      <w:szCs w:val="22"/>
    </w:rPr>
  </w:style>
  <w:style w:type="paragraph" w:styleId="TOC1">
    <w:name w:val="toc 1"/>
    <w:basedOn w:val="Normal"/>
    <w:next w:val="Normal"/>
    <w:autoRedefine/>
    <w:uiPriority w:val="39"/>
    <w:unhideWhenUsed/>
    <w:qFormat/>
    <w:rsid w:val="004C5D79"/>
    <w:pPr>
      <w:tabs>
        <w:tab w:val="right" w:leader="dot" w:pos="9360"/>
      </w:tabs>
    </w:pPr>
    <w:rPr>
      <w:rFonts w:eastAsiaTheme="minorEastAsia" w:cstheme="minorBidi"/>
      <w:sz w:val="28"/>
      <w:szCs w:val="22"/>
    </w:rPr>
  </w:style>
  <w:style w:type="paragraph" w:styleId="TOC3">
    <w:name w:val="toc 3"/>
    <w:basedOn w:val="Normal"/>
    <w:next w:val="Normal"/>
    <w:autoRedefine/>
    <w:uiPriority w:val="39"/>
    <w:unhideWhenUsed/>
    <w:qFormat/>
    <w:rsid w:val="004C5D79"/>
    <w:pPr>
      <w:ind w:left="446"/>
    </w:pPr>
    <w:rPr>
      <w:rFonts w:eastAsiaTheme="minorEastAsia" w:cstheme="minorBidi"/>
      <w:szCs w:val="22"/>
    </w:rPr>
  </w:style>
  <w:style w:type="paragraph" w:styleId="TableofFigures">
    <w:name w:val="table of figures"/>
    <w:basedOn w:val="Normal"/>
    <w:next w:val="Normal"/>
    <w:uiPriority w:val="99"/>
    <w:unhideWhenUsed/>
    <w:rsid w:val="004C5D79"/>
  </w:style>
  <w:style w:type="character" w:customStyle="1" w:styleId="FootnoteTextChar">
    <w:name w:val="Footnote Text Char"/>
    <w:basedOn w:val="DefaultParagraphFont"/>
    <w:link w:val="FootnoteText"/>
    <w:uiPriority w:val="99"/>
    <w:semiHidden/>
    <w:rsid w:val="004C5D79"/>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4C5D79"/>
    <w:rPr>
      <w:sz w:val="20"/>
      <w:szCs w:val="20"/>
    </w:rPr>
  </w:style>
  <w:style w:type="paragraph" w:customStyle="1" w:styleId="CM13">
    <w:name w:val="CM13"/>
    <w:basedOn w:val="Normal"/>
    <w:next w:val="Normal"/>
    <w:uiPriority w:val="99"/>
    <w:rsid w:val="004C5D79"/>
    <w:pPr>
      <w:widowControl w:val="0"/>
      <w:autoSpaceDE w:val="0"/>
      <w:autoSpaceDN w:val="0"/>
      <w:adjustRightInd w:val="0"/>
    </w:pPr>
    <w:rPr>
      <w:rFonts w:ascii="DPEJL L+ Times" w:eastAsiaTheme="minorEastAsia" w:hAnsi="DPEJL L+ Times" w:cstheme="minorBidi"/>
    </w:rPr>
  </w:style>
  <w:style w:type="paragraph" w:customStyle="1" w:styleId="CM3">
    <w:name w:val="CM3"/>
    <w:basedOn w:val="Normal"/>
    <w:next w:val="Normal"/>
    <w:uiPriority w:val="99"/>
    <w:rsid w:val="004C5D79"/>
    <w:pPr>
      <w:widowControl w:val="0"/>
      <w:autoSpaceDE w:val="0"/>
      <w:autoSpaceDN w:val="0"/>
      <w:adjustRightInd w:val="0"/>
      <w:spacing w:line="276" w:lineRule="atLeast"/>
    </w:pPr>
    <w:rPr>
      <w:rFonts w:ascii="DPEJL L+ Times" w:eastAsiaTheme="minorEastAsia" w:hAnsi="DPEJL L+ Times" w:cstheme="minorBidi"/>
    </w:rPr>
  </w:style>
  <w:style w:type="character" w:styleId="FollowedHyperlink">
    <w:name w:val="FollowedHyperlink"/>
    <w:basedOn w:val="DefaultParagraphFont"/>
    <w:uiPriority w:val="99"/>
    <w:semiHidden/>
    <w:unhideWhenUsed/>
    <w:rsid w:val="007D6A0B"/>
    <w:rPr>
      <w:color w:val="800080" w:themeColor="followedHyperlink"/>
      <w:u w:val="single"/>
    </w:rPr>
  </w:style>
  <w:style w:type="paragraph" w:styleId="NormalWeb">
    <w:name w:val="Normal (Web)"/>
    <w:basedOn w:val="Normal"/>
    <w:uiPriority w:val="99"/>
    <w:semiHidden/>
    <w:unhideWhenUsed/>
    <w:rsid w:val="004B3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74255">
      <w:bodyDiv w:val="1"/>
      <w:marLeft w:val="0"/>
      <w:marRight w:val="0"/>
      <w:marTop w:val="0"/>
      <w:marBottom w:val="0"/>
      <w:divBdr>
        <w:top w:val="none" w:sz="0" w:space="0" w:color="auto"/>
        <w:left w:val="none" w:sz="0" w:space="0" w:color="auto"/>
        <w:bottom w:val="none" w:sz="0" w:space="0" w:color="auto"/>
        <w:right w:val="none" w:sz="0" w:space="0" w:color="auto"/>
      </w:divBdr>
    </w:div>
    <w:div w:id="209345888">
      <w:bodyDiv w:val="1"/>
      <w:marLeft w:val="0"/>
      <w:marRight w:val="0"/>
      <w:marTop w:val="0"/>
      <w:marBottom w:val="0"/>
      <w:divBdr>
        <w:top w:val="none" w:sz="0" w:space="0" w:color="auto"/>
        <w:left w:val="none" w:sz="0" w:space="0" w:color="auto"/>
        <w:bottom w:val="none" w:sz="0" w:space="0" w:color="auto"/>
        <w:right w:val="none" w:sz="0" w:space="0" w:color="auto"/>
      </w:divBdr>
      <w:divsChild>
        <w:div w:id="793475484">
          <w:marLeft w:val="0"/>
          <w:marRight w:val="0"/>
          <w:marTop w:val="0"/>
          <w:marBottom w:val="0"/>
          <w:divBdr>
            <w:top w:val="none" w:sz="0" w:space="0" w:color="auto"/>
            <w:left w:val="none" w:sz="0" w:space="0" w:color="auto"/>
            <w:bottom w:val="none" w:sz="0" w:space="0" w:color="auto"/>
            <w:right w:val="none" w:sz="0" w:space="0" w:color="auto"/>
          </w:divBdr>
          <w:divsChild>
            <w:div w:id="4970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53367">
      <w:bodyDiv w:val="1"/>
      <w:marLeft w:val="0"/>
      <w:marRight w:val="0"/>
      <w:marTop w:val="0"/>
      <w:marBottom w:val="0"/>
      <w:divBdr>
        <w:top w:val="none" w:sz="0" w:space="0" w:color="auto"/>
        <w:left w:val="none" w:sz="0" w:space="0" w:color="auto"/>
        <w:bottom w:val="none" w:sz="0" w:space="0" w:color="auto"/>
        <w:right w:val="none" w:sz="0" w:space="0" w:color="auto"/>
      </w:divBdr>
    </w:div>
    <w:div w:id="686489612">
      <w:bodyDiv w:val="1"/>
      <w:marLeft w:val="0"/>
      <w:marRight w:val="0"/>
      <w:marTop w:val="0"/>
      <w:marBottom w:val="0"/>
      <w:divBdr>
        <w:top w:val="none" w:sz="0" w:space="0" w:color="auto"/>
        <w:left w:val="none" w:sz="0" w:space="0" w:color="auto"/>
        <w:bottom w:val="none" w:sz="0" w:space="0" w:color="auto"/>
        <w:right w:val="none" w:sz="0" w:space="0" w:color="auto"/>
      </w:divBdr>
    </w:div>
    <w:div w:id="841357644">
      <w:bodyDiv w:val="1"/>
      <w:marLeft w:val="0"/>
      <w:marRight w:val="0"/>
      <w:marTop w:val="0"/>
      <w:marBottom w:val="0"/>
      <w:divBdr>
        <w:top w:val="none" w:sz="0" w:space="0" w:color="auto"/>
        <w:left w:val="none" w:sz="0" w:space="0" w:color="auto"/>
        <w:bottom w:val="none" w:sz="0" w:space="0" w:color="auto"/>
        <w:right w:val="none" w:sz="0" w:space="0" w:color="auto"/>
      </w:divBdr>
    </w:div>
    <w:div w:id="1096052554">
      <w:bodyDiv w:val="1"/>
      <w:marLeft w:val="0"/>
      <w:marRight w:val="0"/>
      <w:marTop w:val="0"/>
      <w:marBottom w:val="0"/>
      <w:divBdr>
        <w:top w:val="none" w:sz="0" w:space="0" w:color="auto"/>
        <w:left w:val="none" w:sz="0" w:space="0" w:color="auto"/>
        <w:bottom w:val="none" w:sz="0" w:space="0" w:color="auto"/>
        <w:right w:val="none" w:sz="0" w:space="0" w:color="auto"/>
      </w:divBdr>
    </w:div>
    <w:div w:id="1115907846">
      <w:bodyDiv w:val="1"/>
      <w:marLeft w:val="0"/>
      <w:marRight w:val="0"/>
      <w:marTop w:val="0"/>
      <w:marBottom w:val="0"/>
      <w:divBdr>
        <w:top w:val="none" w:sz="0" w:space="0" w:color="auto"/>
        <w:left w:val="none" w:sz="0" w:space="0" w:color="auto"/>
        <w:bottom w:val="none" w:sz="0" w:space="0" w:color="auto"/>
        <w:right w:val="none" w:sz="0" w:space="0" w:color="auto"/>
      </w:divBdr>
    </w:div>
    <w:div w:id="1400789849">
      <w:bodyDiv w:val="1"/>
      <w:marLeft w:val="0"/>
      <w:marRight w:val="0"/>
      <w:marTop w:val="0"/>
      <w:marBottom w:val="0"/>
      <w:divBdr>
        <w:top w:val="none" w:sz="0" w:space="0" w:color="auto"/>
        <w:left w:val="none" w:sz="0" w:space="0" w:color="auto"/>
        <w:bottom w:val="none" w:sz="0" w:space="0" w:color="auto"/>
        <w:right w:val="none" w:sz="0" w:space="0" w:color="auto"/>
      </w:divBdr>
    </w:div>
    <w:div w:id="1746103864">
      <w:bodyDiv w:val="1"/>
      <w:marLeft w:val="0"/>
      <w:marRight w:val="0"/>
      <w:marTop w:val="0"/>
      <w:marBottom w:val="0"/>
      <w:divBdr>
        <w:top w:val="none" w:sz="0" w:space="0" w:color="auto"/>
        <w:left w:val="none" w:sz="0" w:space="0" w:color="auto"/>
        <w:bottom w:val="none" w:sz="0" w:space="0" w:color="auto"/>
        <w:right w:val="none" w:sz="0" w:space="0" w:color="auto"/>
      </w:divBdr>
    </w:div>
    <w:div w:id="1778673297">
      <w:bodyDiv w:val="1"/>
      <w:marLeft w:val="0"/>
      <w:marRight w:val="0"/>
      <w:marTop w:val="0"/>
      <w:marBottom w:val="0"/>
      <w:divBdr>
        <w:top w:val="none" w:sz="0" w:space="0" w:color="auto"/>
        <w:left w:val="none" w:sz="0" w:space="0" w:color="auto"/>
        <w:bottom w:val="none" w:sz="0" w:space="0" w:color="auto"/>
        <w:right w:val="none" w:sz="0" w:space="0" w:color="auto"/>
      </w:divBdr>
    </w:div>
    <w:div w:id="1797025953">
      <w:bodyDiv w:val="1"/>
      <w:marLeft w:val="0"/>
      <w:marRight w:val="0"/>
      <w:marTop w:val="0"/>
      <w:marBottom w:val="0"/>
      <w:divBdr>
        <w:top w:val="none" w:sz="0" w:space="0" w:color="auto"/>
        <w:left w:val="none" w:sz="0" w:space="0" w:color="auto"/>
        <w:bottom w:val="none" w:sz="0" w:space="0" w:color="auto"/>
        <w:right w:val="none" w:sz="0" w:space="0" w:color="auto"/>
      </w:divBdr>
    </w:div>
    <w:div w:id="1819226798">
      <w:bodyDiv w:val="1"/>
      <w:marLeft w:val="0"/>
      <w:marRight w:val="0"/>
      <w:marTop w:val="0"/>
      <w:marBottom w:val="0"/>
      <w:divBdr>
        <w:top w:val="none" w:sz="0" w:space="0" w:color="auto"/>
        <w:left w:val="none" w:sz="0" w:space="0" w:color="auto"/>
        <w:bottom w:val="none" w:sz="0" w:space="0" w:color="auto"/>
        <w:right w:val="none" w:sz="0" w:space="0" w:color="auto"/>
      </w:divBdr>
    </w:div>
    <w:div w:id="1871213937">
      <w:bodyDiv w:val="1"/>
      <w:marLeft w:val="0"/>
      <w:marRight w:val="0"/>
      <w:marTop w:val="0"/>
      <w:marBottom w:val="0"/>
      <w:divBdr>
        <w:top w:val="none" w:sz="0" w:space="0" w:color="auto"/>
        <w:left w:val="none" w:sz="0" w:space="0" w:color="auto"/>
        <w:bottom w:val="none" w:sz="0" w:space="0" w:color="auto"/>
        <w:right w:val="none" w:sz="0" w:space="0" w:color="auto"/>
      </w:divBdr>
    </w:div>
    <w:div w:id="2103600726">
      <w:bodyDiv w:val="1"/>
      <w:marLeft w:val="0"/>
      <w:marRight w:val="0"/>
      <w:marTop w:val="0"/>
      <w:marBottom w:val="0"/>
      <w:divBdr>
        <w:top w:val="none" w:sz="0" w:space="0" w:color="auto"/>
        <w:left w:val="none" w:sz="0" w:space="0" w:color="auto"/>
        <w:bottom w:val="none" w:sz="0" w:space="0" w:color="auto"/>
        <w:right w:val="none" w:sz="0" w:space="0" w:color="auto"/>
      </w:divBdr>
    </w:div>
    <w:div w:id="2127772087">
      <w:bodyDiv w:val="1"/>
      <w:marLeft w:val="0"/>
      <w:marRight w:val="0"/>
      <w:marTop w:val="0"/>
      <w:marBottom w:val="0"/>
      <w:divBdr>
        <w:top w:val="none" w:sz="0" w:space="0" w:color="auto"/>
        <w:left w:val="none" w:sz="0" w:space="0" w:color="auto"/>
        <w:bottom w:val="none" w:sz="0" w:space="0" w:color="auto"/>
        <w:right w:val="none" w:sz="0" w:space="0" w:color="auto"/>
      </w:divBdr>
    </w:div>
    <w:div w:id="2146005731">
      <w:bodyDiv w:val="1"/>
      <w:marLeft w:val="0"/>
      <w:marRight w:val="0"/>
      <w:marTop w:val="0"/>
      <w:marBottom w:val="0"/>
      <w:divBdr>
        <w:top w:val="none" w:sz="0" w:space="0" w:color="auto"/>
        <w:left w:val="none" w:sz="0" w:space="0" w:color="auto"/>
        <w:bottom w:val="none" w:sz="0" w:space="0" w:color="auto"/>
        <w:right w:val="none" w:sz="0" w:space="0" w:color="auto"/>
      </w:divBdr>
      <w:divsChild>
        <w:div w:id="16127808">
          <w:marLeft w:val="0"/>
          <w:marRight w:val="0"/>
          <w:marTop w:val="0"/>
          <w:marBottom w:val="0"/>
          <w:divBdr>
            <w:top w:val="none" w:sz="0" w:space="0" w:color="auto"/>
            <w:left w:val="none" w:sz="0" w:space="0" w:color="auto"/>
            <w:bottom w:val="none" w:sz="0" w:space="0" w:color="auto"/>
            <w:right w:val="none" w:sz="0" w:space="0" w:color="auto"/>
          </w:divBdr>
          <w:divsChild>
            <w:div w:id="20934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4.png"/><Relationship Id="rId26"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hyperlink" Target="http://www.streamnet.org" TargetMode="Externa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fs.fed.us/publications/watershed/watershed_classification_guide.pdf"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2.xml"/><Relationship Id="rId28"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www.fs.fed.us/publications/watershe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png"/><Relationship Id="rId22" Type="http://schemas.openxmlformats.org/officeDocument/2006/relationships/image" Target="media/image5.jpg"/><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7150</Words>
  <Characters>40757</Characters>
  <Application>Microsoft Office Word</Application>
  <DocSecurity>4</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mbeberle</dc:creator>
  <cp:lastModifiedBy>John Zakrajsek</cp:lastModifiedBy>
  <cp:revision>2</cp:revision>
  <cp:lastPrinted>2012-04-05T18:01:00Z</cp:lastPrinted>
  <dcterms:created xsi:type="dcterms:W3CDTF">2015-02-12T23:32:00Z</dcterms:created>
  <dcterms:modified xsi:type="dcterms:W3CDTF">2015-02-12T23:32:00Z</dcterms:modified>
</cp:coreProperties>
</file>